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72" w:rsidRPr="0000797F" w:rsidRDefault="00DF2072" w:rsidP="009B3BBD">
      <w:pPr>
        <w:pStyle w:val="ConsPlusNormal"/>
        <w:jc w:val="center"/>
        <w:rPr>
          <w:rFonts w:ascii="Times New Roman" w:hAnsi="Times New Roman" w:cs="Times New Roman"/>
          <w:b/>
          <w:bCs/>
          <w:sz w:val="22"/>
          <w:szCs w:val="22"/>
        </w:rPr>
      </w:pPr>
      <w:r w:rsidRPr="0000797F">
        <w:rPr>
          <w:rFonts w:ascii="Times New Roman" w:hAnsi="Times New Roman" w:cs="Times New Roman"/>
          <w:b/>
          <w:bCs/>
          <w:sz w:val="22"/>
          <w:szCs w:val="22"/>
        </w:rPr>
        <w:t>ДОГОВОР</w:t>
      </w:r>
    </w:p>
    <w:p w:rsidR="00E205C5" w:rsidRPr="0000797F" w:rsidRDefault="00DF2072" w:rsidP="00E205C5">
      <w:pPr>
        <w:pStyle w:val="ConsPlusNormal"/>
        <w:jc w:val="center"/>
        <w:rPr>
          <w:rFonts w:ascii="Times New Roman" w:hAnsi="Times New Roman" w:cs="Times New Roman"/>
          <w:b/>
          <w:bCs/>
          <w:sz w:val="22"/>
          <w:szCs w:val="22"/>
        </w:rPr>
      </w:pPr>
      <w:r w:rsidRPr="0000797F">
        <w:rPr>
          <w:rFonts w:ascii="Times New Roman" w:hAnsi="Times New Roman" w:cs="Times New Roman"/>
          <w:b/>
          <w:bCs/>
          <w:sz w:val="22"/>
          <w:szCs w:val="22"/>
        </w:rPr>
        <w:t>горячего водоснабжения</w:t>
      </w:r>
      <w:r>
        <w:rPr>
          <w:rFonts w:ascii="Times New Roman" w:hAnsi="Times New Roman" w:cs="Times New Roman"/>
          <w:b/>
          <w:bCs/>
          <w:sz w:val="22"/>
          <w:szCs w:val="22"/>
        </w:rPr>
        <w:t xml:space="preserve"> </w:t>
      </w:r>
      <w:r w:rsidR="00E205C5">
        <w:rPr>
          <w:rFonts w:ascii="Times New Roman" w:hAnsi="Times New Roman" w:cs="Times New Roman"/>
          <w:b/>
          <w:bCs/>
          <w:sz w:val="22"/>
          <w:szCs w:val="22"/>
        </w:rPr>
        <w:t>№</w:t>
      </w:r>
      <w:r w:rsidR="00950D85">
        <w:rPr>
          <w:rFonts w:ascii="Times New Roman" w:hAnsi="Times New Roman" w:cs="Times New Roman"/>
          <w:b/>
          <w:bCs/>
          <w:sz w:val="22"/>
          <w:szCs w:val="22"/>
        </w:rPr>
        <w:t>___</w:t>
      </w:r>
    </w:p>
    <w:p w:rsidR="00DF2072" w:rsidRDefault="00DF2072" w:rsidP="009B3BBD">
      <w:pPr>
        <w:pStyle w:val="ConsPlusNormal"/>
        <w:jc w:val="center"/>
        <w:rPr>
          <w:rFonts w:ascii="Times New Roman" w:hAnsi="Times New Roman" w:cs="Times New Roman"/>
          <w:b/>
          <w:bCs/>
          <w:sz w:val="22"/>
          <w:szCs w:val="22"/>
        </w:rPr>
      </w:pPr>
    </w:p>
    <w:p w:rsidR="00DF2072" w:rsidRPr="0000797F" w:rsidRDefault="00DF2072" w:rsidP="004328EE">
      <w:pPr>
        <w:pStyle w:val="ConsPlusNonformat"/>
        <w:rPr>
          <w:rFonts w:ascii="Times New Roman" w:hAnsi="Times New Roman" w:cs="Times New Roman"/>
          <w:sz w:val="22"/>
          <w:szCs w:val="22"/>
        </w:rPr>
      </w:pPr>
    </w:p>
    <w:p w:rsidR="00DF2072" w:rsidRPr="0000797F" w:rsidRDefault="00DF2072" w:rsidP="004328EE">
      <w:pPr>
        <w:pStyle w:val="ConsPlusNonformat"/>
        <w:rPr>
          <w:rFonts w:ascii="Times New Roman" w:hAnsi="Times New Roman" w:cs="Times New Roman"/>
          <w:sz w:val="22"/>
          <w:szCs w:val="22"/>
        </w:rPr>
      </w:pPr>
      <w:r w:rsidRPr="003565B7">
        <w:rPr>
          <w:rFonts w:ascii="Times New Roman" w:hAnsi="Times New Roman" w:cs="Times New Roman"/>
          <w:sz w:val="22"/>
          <w:szCs w:val="22"/>
        </w:rPr>
        <w:t xml:space="preserve">Когалым </w:t>
      </w: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0797F">
        <w:rPr>
          <w:rFonts w:ascii="Times New Roman" w:hAnsi="Times New Roman" w:cs="Times New Roman"/>
          <w:sz w:val="22"/>
          <w:szCs w:val="22"/>
        </w:rPr>
        <w:t>"</w:t>
      </w:r>
      <w:r w:rsidR="00784314">
        <w:rPr>
          <w:rFonts w:ascii="Times New Roman" w:hAnsi="Times New Roman" w:cs="Times New Roman"/>
          <w:sz w:val="22"/>
          <w:szCs w:val="22"/>
        </w:rPr>
        <w:t xml:space="preserve"> </w:t>
      </w:r>
      <w:r w:rsidR="00950D85">
        <w:rPr>
          <w:rFonts w:ascii="Times New Roman" w:hAnsi="Times New Roman" w:cs="Times New Roman"/>
          <w:sz w:val="22"/>
          <w:szCs w:val="22"/>
        </w:rPr>
        <w:t>___</w:t>
      </w: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w:t>
      </w:r>
      <w:r w:rsidR="00950D85">
        <w:rPr>
          <w:rFonts w:ascii="Times New Roman" w:hAnsi="Times New Roman" w:cs="Times New Roman"/>
          <w:sz w:val="22"/>
          <w:szCs w:val="22"/>
        </w:rPr>
        <w:t>________20__</w:t>
      </w:r>
      <w:r w:rsidRPr="0000797F">
        <w:rPr>
          <w:rFonts w:ascii="Times New Roman" w:hAnsi="Times New Roman" w:cs="Times New Roman"/>
          <w:sz w:val="22"/>
          <w:szCs w:val="22"/>
        </w:rPr>
        <w:t>г.</w:t>
      </w:r>
    </w:p>
    <w:p w:rsidR="00DF2072" w:rsidRPr="0000797F" w:rsidRDefault="00DF2072" w:rsidP="004328EE">
      <w:pPr>
        <w:pStyle w:val="ConsPlusNonformat"/>
        <w:rPr>
          <w:rFonts w:ascii="Times New Roman" w:hAnsi="Times New Roman" w:cs="Times New Roman"/>
          <w:sz w:val="22"/>
          <w:szCs w:val="22"/>
        </w:rPr>
      </w:pPr>
      <w:r w:rsidRPr="0000797F">
        <w:rPr>
          <w:rFonts w:ascii="Times New Roman" w:hAnsi="Times New Roman" w:cs="Times New Roman"/>
          <w:sz w:val="22"/>
          <w:szCs w:val="22"/>
        </w:rPr>
        <w:t xml:space="preserve">  </w:t>
      </w:r>
    </w:p>
    <w:p w:rsidR="00F438C0"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Общество с ограниченной ответственностью "Концессионная Коммунальная компания", внесенное в Единый государственный реестр юридических лиц за основным государственным регистрационным №1098608000094, именуемое в дальнейшем организацией, осуществляющей горячее водоснабжение</w:t>
      </w:r>
      <w:r w:rsidRPr="0000797F">
        <w:rPr>
          <w:rFonts w:ascii="Times New Roman" w:hAnsi="Times New Roman" w:cs="Times New Roman"/>
        </w:rPr>
        <w:t>,</w:t>
      </w:r>
      <w:r w:rsidRPr="0000797F">
        <w:rPr>
          <w:rFonts w:ascii="Times New Roman" w:hAnsi="Times New Roman" w:cs="Times New Roman"/>
          <w:sz w:val="22"/>
          <w:szCs w:val="22"/>
        </w:rPr>
        <w:t xml:space="preserve"> в лице генерального директора  </w:t>
      </w:r>
      <w:proofErr w:type="spellStart"/>
      <w:r w:rsidRPr="0000797F">
        <w:rPr>
          <w:rFonts w:ascii="Times New Roman" w:hAnsi="Times New Roman" w:cs="Times New Roman"/>
          <w:sz w:val="22"/>
          <w:szCs w:val="22"/>
        </w:rPr>
        <w:t>Прусевича</w:t>
      </w:r>
      <w:proofErr w:type="spellEnd"/>
      <w:r w:rsidRPr="0000797F">
        <w:rPr>
          <w:rFonts w:ascii="Times New Roman" w:hAnsi="Times New Roman" w:cs="Times New Roman"/>
          <w:sz w:val="22"/>
          <w:szCs w:val="22"/>
        </w:rPr>
        <w:t xml:space="preserve"> Вадима Семёновича, действующего на основании Устава, с одной стороны, и </w:t>
      </w:r>
    </w:p>
    <w:p w:rsidR="00DF2072" w:rsidRPr="0000797F" w:rsidRDefault="00F438C0" w:rsidP="004328EE">
      <w:pPr>
        <w:pStyle w:val="ConsPlusNormal"/>
        <w:ind w:firstLine="540"/>
        <w:jc w:val="both"/>
        <w:rPr>
          <w:rFonts w:ascii="Times New Roman" w:hAnsi="Times New Roman" w:cs="Times New Roman"/>
          <w:sz w:val="22"/>
          <w:szCs w:val="22"/>
        </w:rPr>
      </w:pPr>
      <w:r>
        <w:rPr>
          <w:rFonts w:ascii="Times New Roman" w:hAnsi="Times New Roman" w:cs="Times New Roman"/>
          <w:color w:val="0000FF"/>
          <w:sz w:val="22"/>
          <w:szCs w:val="22"/>
        </w:rPr>
        <w:t>_____________________</w:t>
      </w:r>
      <w:r w:rsidR="00784314" w:rsidRPr="00784314">
        <w:rPr>
          <w:rFonts w:ascii="Times New Roman" w:hAnsi="Times New Roman" w:cs="Times New Roman"/>
          <w:color w:val="0000FF"/>
          <w:sz w:val="22"/>
          <w:szCs w:val="22"/>
        </w:rPr>
        <w:t xml:space="preserve">, именуемый в дальнейшем "Потребитель",  </w:t>
      </w:r>
      <w:r>
        <w:rPr>
          <w:rFonts w:ascii="Times New Roman" w:hAnsi="Times New Roman" w:cs="Times New Roman"/>
          <w:color w:val="0000FF"/>
          <w:sz w:val="22"/>
          <w:szCs w:val="22"/>
        </w:rPr>
        <w:t>_____________________________</w:t>
      </w:r>
      <w:r w:rsidR="00784314" w:rsidRPr="00784314">
        <w:rPr>
          <w:rFonts w:ascii="Times New Roman" w:hAnsi="Times New Roman" w:cs="Times New Roman"/>
          <w:color w:val="0000FF"/>
          <w:sz w:val="22"/>
          <w:szCs w:val="22"/>
        </w:rPr>
        <w:t xml:space="preserve"> </w:t>
      </w:r>
      <w:r w:rsidR="00DF2072">
        <w:rPr>
          <w:rFonts w:ascii="Times New Roman" w:hAnsi="Times New Roman" w:cs="Times New Roman"/>
          <w:color w:val="0000FF"/>
          <w:sz w:val="22"/>
          <w:szCs w:val="22"/>
        </w:rPr>
        <w:t xml:space="preserve"> </w:t>
      </w:r>
      <w:r w:rsidR="00DF2072" w:rsidRPr="00E70E20">
        <w:rPr>
          <w:rFonts w:ascii="Times New Roman" w:hAnsi="Times New Roman" w:cs="Times New Roman"/>
          <w:sz w:val="22"/>
          <w:szCs w:val="22"/>
        </w:rPr>
        <w:t xml:space="preserve">с другой стороны, заключили настоящий Договор  горячего водоснабжения (далее по тексту - Договор) о </w:t>
      </w:r>
      <w:r w:rsidR="00DF2072">
        <w:rPr>
          <w:rFonts w:ascii="Times New Roman" w:hAnsi="Times New Roman" w:cs="Times New Roman"/>
          <w:sz w:val="22"/>
          <w:szCs w:val="22"/>
        </w:rPr>
        <w:t>ниже</w:t>
      </w:r>
      <w:r w:rsidR="00DF2072" w:rsidRPr="00E70E20">
        <w:rPr>
          <w:rFonts w:ascii="Times New Roman" w:hAnsi="Times New Roman" w:cs="Times New Roman"/>
          <w:sz w:val="22"/>
          <w:szCs w:val="22"/>
        </w:rPr>
        <w:t>следующем</w:t>
      </w:r>
      <w:r w:rsidR="00DF2072" w:rsidRPr="0000797F">
        <w:rPr>
          <w:rFonts w:ascii="Times New Roman" w:hAnsi="Times New Roman" w:cs="Times New Roman"/>
          <w:sz w:val="22"/>
          <w:szCs w:val="22"/>
        </w:rPr>
        <w:t>:</w:t>
      </w:r>
    </w:p>
    <w:p w:rsidR="00DF2072" w:rsidRPr="0000797F" w:rsidRDefault="00DF2072" w:rsidP="004328EE">
      <w:pPr>
        <w:pStyle w:val="ConsPlusNormal"/>
        <w:jc w:val="center"/>
        <w:outlineLvl w:val="1"/>
        <w:rPr>
          <w:rFonts w:ascii="Times New Roman" w:hAnsi="Times New Roman" w:cs="Times New Roman"/>
        </w:rPr>
      </w:pPr>
    </w:p>
    <w:p w:rsidR="00DF2072" w:rsidRDefault="00DF2072" w:rsidP="00137B03">
      <w:pPr>
        <w:pStyle w:val="ConsPlusNormal"/>
        <w:numPr>
          <w:ilvl w:val="0"/>
          <w:numId w:val="3"/>
        </w:numPr>
        <w:jc w:val="center"/>
        <w:outlineLvl w:val="1"/>
        <w:rPr>
          <w:rFonts w:ascii="Times New Roman" w:hAnsi="Times New Roman" w:cs="Times New Roman"/>
          <w:b/>
          <w:sz w:val="22"/>
          <w:szCs w:val="22"/>
        </w:rPr>
      </w:pPr>
      <w:r w:rsidRPr="00E70E20">
        <w:rPr>
          <w:rFonts w:ascii="Times New Roman" w:hAnsi="Times New Roman" w:cs="Times New Roman"/>
          <w:b/>
          <w:sz w:val="22"/>
          <w:szCs w:val="22"/>
        </w:rPr>
        <w:t>Предмет договора</w:t>
      </w:r>
    </w:p>
    <w:p w:rsidR="00DF2072" w:rsidRPr="00E70E20" w:rsidRDefault="00DF2072" w:rsidP="00137B03">
      <w:pPr>
        <w:pStyle w:val="ConsPlusNormal"/>
        <w:outlineLvl w:val="1"/>
        <w:rPr>
          <w:rFonts w:ascii="Times New Roman" w:hAnsi="Times New Roman" w:cs="Times New Roman"/>
          <w:b/>
          <w:sz w:val="22"/>
          <w:szCs w:val="22"/>
        </w:rPr>
      </w:pPr>
    </w:p>
    <w:p w:rsidR="00DF2072" w:rsidRPr="0000797F" w:rsidRDefault="00DF2072" w:rsidP="00F25F92">
      <w:pPr>
        <w:pStyle w:val="ConsPlusNormal"/>
        <w:ind w:firstLine="540"/>
        <w:jc w:val="both"/>
        <w:rPr>
          <w:rFonts w:ascii="Times New Roman" w:hAnsi="Times New Roman" w:cs="Times New Roman"/>
          <w:sz w:val="22"/>
          <w:szCs w:val="22"/>
        </w:rPr>
      </w:pPr>
      <w:r w:rsidRPr="007B30D0">
        <w:rPr>
          <w:rFonts w:ascii="Times New Roman" w:hAnsi="Times New Roman" w:cs="Times New Roman"/>
          <w:sz w:val="22"/>
          <w:szCs w:val="22"/>
        </w:rPr>
        <w:t>1.1</w:t>
      </w:r>
      <w:r>
        <w:rPr>
          <w:rFonts w:ascii="Times New Roman" w:hAnsi="Times New Roman" w:cs="Times New Roman"/>
          <w:sz w:val="22"/>
          <w:szCs w:val="22"/>
        </w:rPr>
        <w:t>.</w:t>
      </w:r>
      <w:r w:rsidRPr="007B30D0">
        <w:rPr>
          <w:rFonts w:ascii="Times New Roman" w:hAnsi="Times New Roman" w:cs="Times New Roman"/>
          <w:sz w:val="22"/>
          <w:szCs w:val="22"/>
        </w:rPr>
        <w:t xml:space="preserve"> </w:t>
      </w:r>
      <w:proofErr w:type="gramStart"/>
      <w:r w:rsidRPr="007B30D0">
        <w:rPr>
          <w:rFonts w:ascii="Times New Roman" w:hAnsi="Times New Roman" w:cs="Times New Roman"/>
          <w:sz w:val="22"/>
          <w:szCs w:val="22"/>
        </w:rPr>
        <w:t>Организация, осуществляющая горячее водоснабжение, обязуется подавать абоненту через присоединенную водопроводную сеть горячую воду из</w:t>
      </w:r>
      <w:r w:rsidRPr="0000797F">
        <w:rPr>
          <w:rFonts w:ascii="Times New Roman" w:hAnsi="Times New Roman" w:cs="Times New Roman"/>
          <w:sz w:val="22"/>
          <w:szCs w:val="22"/>
        </w:rPr>
        <w:t xml:space="preserve">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w:t>
      </w:r>
      <w:r>
        <w:rPr>
          <w:rFonts w:ascii="Times New Roman" w:hAnsi="Times New Roman" w:cs="Times New Roman"/>
          <w:sz w:val="22"/>
          <w:szCs w:val="22"/>
        </w:rPr>
        <w:t>А</w:t>
      </w:r>
      <w:r w:rsidRPr="0000797F">
        <w:rPr>
          <w:rFonts w:ascii="Times New Roman" w:hAnsi="Times New Roman" w:cs="Times New Roman"/>
          <w:sz w:val="22"/>
          <w:szCs w:val="22"/>
        </w:rPr>
        <w:t>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w:t>
      </w:r>
      <w:proofErr w:type="gramEnd"/>
      <w:r w:rsidRPr="0000797F">
        <w:rPr>
          <w:rFonts w:ascii="Times New Roman" w:hAnsi="Times New Roman" w:cs="Times New Roman"/>
          <w:sz w:val="22"/>
          <w:szCs w:val="22"/>
        </w:rPr>
        <w:t xml:space="preserve"> (узлов учета) и оборудования, связанного с потреблением горячей воды.</w:t>
      </w:r>
    </w:p>
    <w:p w:rsidR="00DF2072" w:rsidRDefault="00DF2072" w:rsidP="004328EE">
      <w:pPr>
        <w:pStyle w:val="ConsPlusNormal"/>
        <w:ind w:firstLine="540"/>
        <w:jc w:val="both"/>
        <w:rPr>
          <w:rFonts w:ascii="Times New Roman" w:hAnsi="Times New Roman" w:cs="Times New Roman"/>
          <w:i/>
          <w:sz w:val="22"/>
          <w:szCs w:val="22"/>
        </w:rPr>
      </w:pPr>
      <w:r>
        <w:rPr>
          <w:rFonts w:ascii="Times New Roman" w:hAnsi="Times New Roman" w:cs="Times New Roman"/>
          <w:sz w:val="22"/>
          <w:szCs w:val="22"/>
        </w:rPr>
        <w:t xml:space="preserve">1.2. </w:t>
      </w:r>
      <w:r w:rsidRPr="002417EB">
        <w:rPr>
          <w:rFonts w:ascii="Times New Roman" w:hAnsi="Times New Roman" w:cs="Times New Roman"/>
          <w:sz w:val="22"/>
          <w:szCs w:val="22"/>
        </w:rPr>
        <w:t xml:space="preserve">Подача горячей воды производится до границы раздела балансовой и эксплуатационной принадлежности сетей горячего водоснабжения. </w:t>
      </w:r>
      <w:r>
        <w:rPr>
          <w:rFonts w:ascii="Times New Roman" w:hAnsi="Times New Roman" w:cs="Times New Roman"/>
          <w:sz w:val="22"/>
          <w:szCs w:val="22"/>
        </w:rPr>
        <w:t>(Приложение 3)</w:t>
      </w:r>
    </w:p>
    <w:p w:rsidR="00DF2072" w:rsidRDefault="00DF2072" w:rsidP="004328EE">
      <w:pPr>
        <w:pStyle w:val="ConsPlusNormal"/>
        <w:ind w:firstLine="540"/>
        <w:jc w:val="both"/>
        <w:rPr>
          <w:rFonts w:ascii="Times New Roman" w:hAnsi="Times New Roman" w:cs="Times New Roman"/>
          <w:sz w:val="22"/>
          <w:szCs w:val="22"/>
        </w:rPr>
      </w:pPr>
      <w:r w:rsidRPr="00DA6B75">
        <w:rPr>
          <w:rFonts w:ascii="Times New Roman" w:hAnsi="Times New Roman" w:cs="Times New Roman"/>
          <w:sz w:val="22"/>
          <w:szCs w:val="22"/>
        </w:rPr>
        <w:t>1.</w:t>
      </w:r>
      <w:r>
        <w:rPr>
          <w:rFonts w:ascii="Times New Roman" w:hAnsi="Times New Roman" w:cs="Times New Roman"/>
          <w:sz w:val="22"/>
          <w:szCs w:val="22"/>
        </w:rPr>
        <w:t>3. В соответствии с расчетом горячего водоснабжения (</w:t>
      </w:r>
      <w:r w:rsidRPr="00E70E20">
        <w:rPr>
          <w:rFonts w:ascii="Times New Roman" w:hAnsi="Times New Roman" w:cs="Times New Roman"/>
          <w:sz w:val="22"/>
          <w:szCs w:val="22"/>
        </w:rPr>
        <w:t>Приложение 1)</w:t>
      </w:r>
      <w:r>
        <w:rPr>
          <w:rFonts w:ascii="Times New Roman" w:hAnsi="Times New Roman" w:cs="Times New Roman"/>
          <w:sz w:val="22"/>
          <w:szCs w:val="22"/>
        </w:rPr>
        <w:t xml:space="preserve"> Абоненту устанавливается:</w:t>
      </w:r>
    </w:p>
    <w:p w:rsidR="00DF2072" w:rsidRDefault="00DF2072" w:rsidP="004328EE">
      <w:pPr>
        <w:pStyle w:val="ConsPlusNormal"/>
        <w:ind w:firstLine="540"/>
        <w:jc w:val="both"/>
        <w:rPr>
          <w:rFonts w:ascii="Times New Roman" w:hAnsi="Times New Roman" w:cs="Times New Roman"/>
          <w:color w:val="0000FF"/>
          <w:sz w:val="22"/>
          <w:szCs w:val="22"/>
          <w:u w:val="single"/>
        </w:rPr>
      </w:pPr>
      <w:r>
        <w:rPr>
          <w:rFonts w:ascii="Times New Roman" w:hAnsi="Times New Roman" w:cs="Times New Roman"/>
          <w:sz w:val="22"/>
          <w:szCs w:val="22"/>
        </w:rPr>
        <w:t xml:space="preserve">- </w:t>
      </w:r>
      <w:r w:rsidR="000B73F8">
        <w:rPr>
          <w:rFonts w:ascii="Times New Roman" w:hAnsi="Times New Roman" w:cs="Times New Roman"/>
          <w:b/>
          <w:color w:val="0000FF"/>
          <w:sz w:val="22"/>
          <w:szCs w:val="22"/>
          <w:u w:val="single"/>
        </w:rPr>
        <w:t>Расчетный</w:t>
      </w:r>
      <w:r w:rsidRPr="00BE0AF3">
        <w:rPr>
          <w:rFonts w:ascii="Times New Roman" w:hAnsi="Times New Roman" w:cs="Times New Roman"/>
          <w:b/>
          <w:color w:val="0000FF"/>
          <w:sz w:val="22"/>
          <w:szCs w:val="22"/>
          <w:u w:val="single"/>
        </w:rPr>
        <w:t xml:space="preserve">  объем горячей воды  –</w:t>
      </w:r>
      <w:r w:rsidRPr="004F6387">
        <w:rPr>
          <w:rFonts w:ascii="Times New Roman" w:hAnsi="Times New Roman" w:cs="Times New Roman"/>
          <w:b/>
          <w:color w:val="0000FF"/>
          <w:sz w:val="22"/>
          <w:szCs w:val="22"/>
          <w:u w:val="single"/>
        </w:rPr>
        <w:t xml:space="preserve">  </w:t>
      </w:r>
      <w:r w:rsidR="00F438C0">
        <w:rPr>
          <w:rFonts w:ascii="Times New Roman" w:hAnsi="Times New Roman" w:cs="Times New Roman"/>
          <w:b/>
          <w:color w:val="0000FF"/>
          <w:sz w:val="22"/>
          <w:szCs w:val="22"/>
          <w:u w:val="single"/>
        </w:rPr>
        <w:t>----</w:t>
      </w:r>
      <w:r>
        <w:rPr>
          <w:rFonts w:ascii="Times New Roman" w:hAnsi="Times New Roman" w:cs="Times New Roman"/>
          <w:b/>
          <w:color w:val="0000FF"/>
          <w:sz w:val="22"/>
          <w:szCs w:val="22"/>
          <w:u w:val="single"/>
        </w:rPr>
        <w:t xml:space="preserve"> м3/</w:t>
      </w:r>
      <w:r w:rsidR="00F438C0">
        <w:rPr>
          <w:rFonts w:ascii="Times New Roman" w:hAnsi="Times New Roman" w:cs="Times New Roman"/>
          <w:b/>
          <w:color w:val="0000FF"/>
          <w:sz w:val="22"/>
          <w:szCs w:val="22"/>
          <w:u w:val="single"/>
        </w:rPr>
        <w:t>го</w:t>
      </w:r>
      <w:proofErr w:type="gramStart"/>
      <w:r w:rsidR="00F438C0">
        <w:rPr>
          <w:rFonts w:ascii="Times New Roman" w:hAnsi="Times New Roman" w:cs="Times New Roman"/>
          <w:b/>
          <w:color w:val="0000FF"/>
          <w:sz w:val="22"/>
          <w:szCs w:val="22"/>
          <w:u w:val="single"/>
        </w:rPr>
        <w:t>д(</w:t>
      </w:r>
      <w:proofErr w:type="gramEnd"/>
      <w:r w:rsidR="000B73F8">
        <w:rPr>
          <w:rFonts w:ascii="Times New Roman" w:hAnsi="Times New Roman" w:cs="Times New Roman"/>
          <w:b/>
          <w:color w:val="0000FF"/>
          <w:sz w:val="22"/>
          <w:szCs w:val="22"/>
          <w:u w:val="single"/>
        </w:rPr>
        <w:t>период</w:t>
      </w:r>
      <w:r w:rsidR="00F438C0">
        <w:rPr>
          <w:rFonts w:ascii="Times New Roman" w:hAnsi="Times New Roman" w:cs="Times New Roman"/>
          <w:b/>
          <w:color w:val="0000FF"/>
          <w:sz w:val="22"/>
          <w:szCs w:val="22"/>
          <w:u w:val="single"/>
        </w:rPr>
        <w:t>)</w:t>
      </w:r>
    </w:p>
    <w:p w:rsidR="00DF2072" w:rsidRPr="007C17EE" w:rsidRDefault="00DF2072" w:rsidP="00E70E20">
      <w:pPr>
        <w:pStyle w:val="ConsPlusNonformat"/>
        <w:jc w:val="both"/>
        <w:rPr>
          <w:rFonts w:ascii="Times New Roman" w:hAnsi="Times New Roman"/>
          <w:bCs/>
          <w:kern w:val="36"/>
          <w:sz w:val="22"/>
          <w:szCs w:val="22"/>
        </w:rPr>
      </w:pPr>
      <w:r w:rsidRPr="007C17EE">
        <w:rPr>
          <w:sz w:val="22"/>
          <w:szCs w:val="22"/>
        </w:rPr>
        <w:t xml:space="preserve">   </w:t>
      </w:r>
      <w:r>
        <w:rPr>
          <w:rFonts w:ascii="Times New Roman" w:hAnsi="Times New Roman"/>
          <w:sz w:val="22"/>
          <w:szCs w:val="22"/>
        </w:rPr>
        <w:t xml:space="preserve"> </w:t>
      </w:r>
      <w:r w:rsidRPr="007C17EE">
        <w:rPr>
          <w:rFonts w:ascii="Times New Roman" w:hAnsi="Times New Roman"/>
          <w:sz w:val="22"/>
          <w:szCs w:val="22"/>
        </w:rPr>
        <w:t xml:space="preserve"> 1.</w:t>
      </w:r>
      <w:r>
        <w:rPr>
          <w:rFonts w:ascii="Times New Roman" w:hAnsi="Times New Roman"/>
          <w:sz w:val="22"/>
          <w:szCs w:val="22"/>
        </w:rPr>
        <w:t>4.</w:t>
      </w:r>
      <w:r w:rsidRPr="007C17EE">
        <w:rPr>
          <w:rFonts w:ascii="Times New Roman" w:hAnsi="Times New Roman"/>
          <w:sz w:val="22"/>
          <w:szCs w:val="22"/>
        </w:rPr>
        <w:t xml:space="preserve">  </w:t>
      </w:r>
      <w:proofErr w:type="gramStart"/>
      <w:r w:rsidRPr="007C17EE">
        <w:rPr>
          <w:rFonts w:ascii="Times New Roman" w:hAnsi="Times New Roman"/>
          <w:sz w:val="22"/>
          <w:szCs w:val="22"/>
        </w:rPr>
        <w:t>Стороны при заключении, исполнении и расторжении настоящего договора обязуются руководствоваться Федеральным законом от 27.07.2010г. № 190-ФЗ «О теплоснабжении», Гражданским кодексом, Постановлением Правительства от 29.07.2013г. № 642 «Об утверждении Правил горячего водоснабжения», Постановлением Правительства РФ от 12 февраля 1999г. № 167 «</w:t>
      </w:r>
      <w:r w:rsidRPr="007C17EE">
        <w:rPr>
          <w:rFonts w:ascii="Times New Roman" w:hAnsi="Times New Roman"/>
          <w:bCs/>
          <w:kern w:val="36"/>
          <w:sz w:val="22"/>
          <w:szCs w:val="22"/>
        </w:rPr>
        <w:t xml:space="preserve">Об утверждении Правил пользования системами коммунального водоснабжения и канализации в Российской Федерации", </w:t>
      </w:r>
      <w:r w:rsidRPr="007C17EE">
        <w:rPr>
          <w:rFonts w:ascii="Times New Roman" w:hAnsi="Times New Roman"/>
          <w:sz w:val="22"/>
          <w:szCs w:val="22"/>
        </w:rPr>
        <w:t xml:space="preserve">Гражданским кодексом Российской Федерации, </w:t>
      </w:r>
      <w:r w:rsidRPr="007C17EE">
        <w:rPr>
          <w:rFonts w:ascii="Times New Roman" w:hAnsi="Times New Roman"/>
          <w:bCs/>
          <w:kern w:val="36"/>
          <w:sz w:val="22"/>
          <w:szCs w:val="22"/>
        </w:rPr>
        <w:t>постановлениями и распоряжениями Губернатора округа</w:t>
      </w:r>
      <w:proofErr w:type="gramEnd"/>
      <w:r w:rsidRPr="007C17EE">
        <w:rPr>
          <w:rFonts w:ascii="Times New Roman" w:hAnsi="Times New Roman"/>
          <w:bCs/>
          <w:kern w:val="36"/>
          <w:sz w:val="22"/>
          <w:szCs w:val="22"/>
        </w:rPr>
        <w:t xml:space="preserve"> и Главы города Когалым, решениями Думы ХМАО и городской Думы, условиями </w:t>
      </w:r>
      <w:r w:rsidRPr="007C17EE">
        <w:rPr>
          <w:rFonts w:ascii="Times New Roman" w:hAnsi="Times New Roman"/>
          <w:sz w:val="22"/>
          <w:szCs w:val="22"/>
        </w:rPr>
        <w:t>настоящего Договора, а также другими нормативно-правовыми актами, не противоречащими Гражданскому кодексу РФ.</w:t>
      </w:r>
    </w:p>
    <w:p w:rsidR="00DF2072" w:rsidRPr="0000797F" w:rsidRDefault="00DF2072" w:rsidP="004328EE">
      <w:pPr>
        <w:pStyle w:val="ConsPlusNormal"/>
        <w:ind w:firstLine="540"/>
        <w:jc w:val="both"/>
        <w:rPr>
          <w:rFonts w:ascii="Times New Roman" w:hAnsi="Times New Roman" w:cs="Times New Roman"/>
          <w:sz w:val="22"/>
          <w:szCs w:val="22"/>
        </w:rPr>
      </w:pPr>
    </w:p>
    <w:p w:rsidR="00DF2072" w:rsidRDefault="00DF2072" w:rsidP="00E8523A">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2</w:t>
      </w:r>
      <w:r w:rsidRPr="00E70E20">
        <w:rPr>
          <w:rFonts w:ascii="Times New Roman" w:hAnsi="Times New Roman" w:cs="Times New Roman"/>
          <w:b/>
          <w:sz w:val="22"/>
          <w:szCs w:val="22"/>
        </w:rPr>
        <w:t>. Стоимость Договора. Порядок Расчетов</w:t>
      </w:r>
    </w:p>
    <w:p w:rsidR="00DF2072" w:rsidRPr="00E8523A" w:rsidRDefault="00DF2072" w:rsidP="00E8523A">
      <w:pPr>
        <w:pStyle w:val="ConsPlusNormal"/>
        <w:jc w:val="center"/>
        <w:outlineLvl w:val="1"/>
        <w:rPr>
          <w:rFonts w:ascii="Times New Roman" w:hAnsi="Times New Roman" w:cs="Times New Roman"/>
          <w:b/>
          <w:sz w:val="22"/>
          <w:szCs w:val="22"/>
        </w:rPr>
      </w:pPr>
    </w:p>
    <w:p w:rsidR="00DF2072" w:rsidRPr="0000797F" w:rsidRDefault="00DF2072" w:rsidP="00F438C0">
      <w:pPr>
        <w:pStyle w:val="ConsPlusNormal"/>
        <w:jc w:val="both"/>
        <w:outlineLvl w:val="1"/>
        <w:rPr>
          <w:rFonts w:ascii="Times New Roman" w:hAnsi="Times New Roman" w:cs="Times New Roman"/>
          <w:sz w:val="22"/>
          <w:szCs w:val="22"/>
        </w:rPr>
      </w:pPr>
      <w:r w:rsidRPr="009B701D">
        <w:rPr>
          <w:rFonts w:ascii="Times New Roman" w:hAnsi="Times New Roman" w:cs="Times New Roman"/>
          <w:b/>
          <w:sz w:val="22"/>
          <w:szCs w:val="22"/>
        </w:rPr>
        <w:t xml:space="preserve">          </w:t>
      </w:r>
      <w:r w:rsidR="00F438C0">
        <w:rPr>
          <w:rFonts w:ascii="Times New Roman" w:hAnsi="Times New Roman" w:cs="Times New Roman"/>
          <w:sz w:val="22"/>
          <w:szCs w:val="22"/>
        </w:rPr>
        <w:t>2.1</w:t>
      </w:r>
      <w:r w:rsidRPr="002417EB">
        <w:rPr>
          <w:rFonts w:ascii="Times New Roman" w:hAnsi="Times New Roman" w:cs="Times New Roman"/>
          <w:sz w:val="22"/>
          <w:szCs w:val="22"/>
        </w:rPr>
        <w:t>. Стоимость горячего водоснабжения рассчитывается на основании объема потребления горяч</w:t>
      </w:r>
      <w:r>
        <w:rPr>
          <w:rFonts w:ascii="Times New Roman" w:hAnsi="Times New Roman" w:cs="Times New Roman"/>
          <w:sz w:val="22"/>
          <w:szCs w:val="22"/>
        </w:rPr>
        <w:t>ей</w:t>
      </w:r>
      <w:r w:rsidRPr="002417EB">
        <w:rPr>
          <w:rFonts w:ascii="Times New Roman" w:hAnsi="Times New Roman" w:cs="Times New Roman"/>
          <w:sz w:val="22"/>
          <w:szCs w:val="22"/>
        </w:rPr>
        <w:t xml:space="preserve"> в</w:t>
      </w:r>
      <w:r>
        <w:rPr>
          <w:rFonts w:ascii="Times New Roman" w:hAnsi="Times New Roman" w:cs="Times New Roman"/>
          <w:sz w:val="22"/>
          <w:szCs w:val="22"/>
        </w:rPr>
        <w:t>оды</w:t>
      </w:r>
      <w:r w:rsidRPr="002E3A1E">
        <w:rPr>
          <w:rFonts w:ascii="Times New Roman" w:hAnsi="Times New Roman" w:cs="Times New Roman"/>
          <w:sz w:val="22"/>
          <w:szCs w:val="22"/>
        </w:rPr>
        <w:t xml:space="preserve"> </w:t>
      </w:r>
      <w:r>
        <w:rPr>
          <w:rFonts w:ascii="Times New Roman" w:hAnsi="Times New Roman" w:cs="Times New Roman"/>
          <w:sz w:val="22"/>
          <w:szCs w:val="22"/>
        </w:rPr>
        <w:t xml:space="preserve">и </w:t>
      </w:r>
      <w:r w:rsidRPr="002E3A1E">
        <w:rPr>
          <w:rFonts w:ascii="Times New Roman" w:hAnsi="Times New Roman" w:cs="Times New Roman"/>
          <w:sz w:val="22"/>
          <w:szCs w:val="22"/>
        </w:rPr>
        <w:t>двухкомпонентно</w:t>
      </w:r>
      <w:r>
        <w:rPr>
          <w:rFonts w:ascii="Times New Roman" w:hAnsi="Times New Roman" w:cs="Times New Roman"/>
          <w:sz w:val="22"/>
          <w:szCs w:val="22"/>
        </w:rPr>
        <w:t>го</w:t>
      </w:r>
      <w:r w:rsidRPr="002E3A1E">
        <w:rPr>
          <w:rFonts w:ascii="Times New Roman" w:hAnsi="Times New Roman" w:cs="Times New Roman"/>
          <w:sz w:val="22"/>
          <w:szCs w:val="22"/>
        </w:rPr>
        <w:t xml:space="preserve"> тариф</w:t>
      </w:r>
      <w:r>
        <w:rPr>
          <w:rFonts w:ascii="Times New Roman" w:hAnsi="Times New Roman" w:cs="Times New Roman"/>
          <w:sz w:val="22"/>
          <w:szCs w:val="22"/>
        </w:rPr>
        <w:t xml:space="preserve">а </w:t>
      </w:r>
      <w:r w:rsidRPr="002E3A1E">
        <w:rPr>
          <w:rFonts w:ascii="Times New Roman" w:hAnsi="Times New Roman" w:cs="Times New Roman"/>
          <w:sz w:val="22"/>
          <w:szCs w:val="22"/>
        </w:rPr>
        <w:t>устанавливаемо</w:t>
      </w:r>
      <w:r>
        <w:rPr>
          <w:rFonts w:ascii="Times New Roman" w:hAnsi="Times New Roman" w:cs="Times New Roman"/>
          <w:sz w:val="22"/>
          <w:szCs w:val="22"/>
        </w:rPr>
        <w:t>го</w:t>
      </w:r>
      <w:r w:rsidRPr="002E3A1E">
        <w:rPr>
          <w:rFonts w:ascii="Times New Roman" w:hAnsi="Times New Roman" w:cs="Times New Roman"/>
          <w:sz w:val="22"/>
          <w:szCs w:val="22"/>
        </w:rPr>
        <w:t xml:space="preserve">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w:t>
      </w:r>
      <w:r>
        <w:rPr>
          <w:rFonts w:ascii="Times New Roman" w:hAnsi="Times New Roman" w:cs="Times New Roman"/>
          <w:sz w:val="22"/>
          <w:szCs w:val="22"/>
        </w:rPr>
        <w:t>2013</w:t>
      </w:r>
      <w:r w:rsidRPr="002E3A1E">
        <w:rPr>
          <w:rFonts w:ascii="Times New Roman" w:hAnsi="Times New Roman" w:cs="Times New Roman"/>
          <w:sz w:val="22"/>
          <w:szCs w:val="22"/>
        </w:rPr>
        <w:t>г. N 406</w:t>
      </w:r>
      <w:r>
        <w:rPr>
          <w:rFonts w:ascii="Times New Roman" w:hAnsi="Times New Roman" w:cs="Times New Roman"/>
          <w:sz w:val="22"/>
          <w:szCs w:val="22"/>
        </w:rPr>
        <w:t xml:space="preserve"> и утвержденного Приказом Региональной службой по тарифам Ханты-Мансийского автономного округа – </w:t>
      </w:r>
      <w:proofErr w:type="spellStart"/>
      <w:r>
        <w:rPr>
          <w:rFonts w:ascii="Times New Roman" w:hAnsi="Times New Roman" w:cs="Times New Roman"/>
          <w:sz w:val="22"/>
          <w:szCs w:val="22"/>
        </w:rPr>
        <w:t>Югры</w:t>
      </w:r>
      <w:proofErr w:type="spellEnd"/>
      <w:r w:rsidR="003D592D">
        <w:rPr>
          <w:rFonts w:ascii="Times New Roman" w:hAnsi="Times New Roman" w:cs="Times New Roman"/>
          <w:sz w:val="22"/>
          <w:szCs w:val="22"/>
        </w:rPr>
        <w:t>.</w:t>
      </w:r>
      <w:r w:rsidR="00036AC3" w:rsidRPr="00036AC3">
        <w:rPr>
          <w:rFonts w:ascii="Times New Roman" w:hAnsi="Times New Roman" w:cs="Times New Roman"/>
          <w:sz w:val="22"/>
          <w:szCs w:val="22"/>
        </w:rPr>
        <w:t xml:space="preserve"> </w:t>
      </w:r>
      <w:r w:rsidR="00036AC3" w:rsidRPr="0000797F">
        <w:rPr>
          <w:rFonts w:ascii="Times New Roman" w:hAnsi="Times New Roman" w:cs="Times New Roman"/>
          <w:sz w:val="22"/>
          <w:szCs w:val="22"/>
        </w:rPr>
        <w:t xml:space="preserve">За расчетный период для оплаты по договору принимается </w:t>
      </w:r>
      <w:r w:rsidR="00036AC3">
        <w:rPr>
          <w:rFonts w:ascii="Times New Roman" w:hAnsi="Times New Roman" w:cs="Times New Roman"/>
          <w:sz w:val="22"/>
          <w:szCs w:val="22"/>
        </w:rPr>
        <w:t>один</w:t>
      </w:r>
      <w:r w:rsidR="00036AC3" w:rsidRPr="0000797F">
        <w:rPr>
          <w:rFonts w:ascii="Times New Roman" w:hAnsi="Times New Roman" w:cs="Times New Roman"/>
          <w:sz w:val="22"/>
          <w:szCs w:val="22"/>
        </w:rPr>
        <w:t xml:space="preserve"> календарный месяц.</w:t>
      </w:r>
    </w:p>
    <w:p w:rsidR="00636080" w:rsidRPr="0000797F" w:rsidRDefault="00636080" w:rsidP="00036AC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w:t>
      </w:r>
      <w:r w:rsidRPr="0000797F">
        <w:rPr>
          <w:rFonts w:ascii="Times New Roman" w:hAnsi="Times New Roman" w:cs="Times New Roman"/>
          <w:sz w:val="22"/>
          <w:szCs w:val="22"/>
        </w:rPr>
        <w:t>.</w:t>
      </w:r>
      <w:r>
        <w:rPr>
          <w:rFonts w:ascii="Times New Roman" w:hAnsi="Times New Roman" w:cs="Times New Roman"/>
          <w:sz w:val="22"/>
          <w:szCs w:val="22"/>
        </w:rPr>
        <w:t>2.</w:t>
      </w:r>
      <w:r w:rsidRPr="0000797F">
        <w:rPr>
          <w:rFonts w:ascii="Times New Roman" w:hAnsi="Times New Roman" w:cs="Times New Roman"/>
          <w:sz w:val="22"/>
          <w:szCs w:val="22"/>
        </w:rPr>
        <w:t xml:space="preserve"> </w:t>
      </w:r>
      <w:r w:rsidRPr="00636080">
        <w:rPr>
          <w:rFonts w:ascii="Times New Roman" w:hAnsi="Times New Roman" w:cs="Times New Roman"/>
          <w:sz w:val="22"/>
          <w:szCs w:val="22"/>
        </w:rPr>
        <w:t xml:space="preserve">Изменение тарифов в период действия настоящего договора не требует его переоформления. Величины тарифов доводятся до </w:t>
      </w:r>
      <w:r w:rsidR="00F314FE">
        <w:rPr>
          <w:rFonts w:ascii="Times New Roman" w:hAnsi="Times New Roman" w:cs="Times New Roman"/>
          <w:sz w:val="22"/>
          <w:szCs w:val="22"/>
        </w:rPr>
        <w:t>Абонента</w:t>
      </w:r>
      <w:r w:rsidRPr="00636080">
        <w:rPr>
          <w:rFonts w:ascii="Times New Roman" w:hAnsi="Times New Roman" w:cs="Times New Roman"/>
          <w:sz w:val="22"/>
          <w:szCs w:val="22"/>
        </w:rPr>
        <w:t xml:space="preserve"> через Уведомление, прилагаемое к платежному требованию на оплату тепловой энергии  за январь текущего года.</w:t>
      </w:r>
    </w:p>
    <w:p w:rsidR="00A52824" w:rsidRPr="003565B7" w:rsidRDefault="00A52824" w:rsidP="00A52824">
      <w:pPr>
        <w:pStyle w:val="ConsPlusNormal"/>
        <w:jc w:val="both"/>
        <w:outlineLvl w:val="1"/>
        <w:rPr>
          <w:rFonts w:ascii="Times New Roman" w:hAnsi="Times New Roman" w:cs="Times New Roman"/>
          <w:sz w:val="22"/>
          <w:szCs w:val="22"/>
        </w:rPr>
      </w:pPr>
      <w:bookmarkStart w:id="0" w:name="Par82"/>
      <w:bookmarkEnd w:id="0"/>
      <w:r>
        <w:rPr>
          <w:rFonts w:ascii="Times New Roman" w:hAnsi="Times New Roman" w:cs="Times New Roman"/>
          <w:sz w:val="22"/>
          <w:szCs w:val="22"/>
        </w:rPr>
        <w:t xml:space="preserve">         2.3</w:t>
      </w:r>
      <w:r w:rsidRPr="002417EB">
        <w:rPr>
          <w:rFonts w:ascii="Times New Roman" w:hAnsi="Times New Roman" w:cs="Times New Roman"/>
          <w:sz w:val="22"/>
          <w:szCs w:val="22"/>
        </w:rPr>
        <w:t xml:space="preserve">.  </w:t>
      </w:r>
      <w:r>
        <w:rPr>
          <w:rFonts w:ascii="Times New Roman" w:hAnsi="Times New Roman" w:cs="Times New Roman"/>
          <w:sz w:val="22"/>
          <w:szCs w:val="22"/>
        </w:rPr>
        <w:t>О</w:t>
      </w:r>
      <w:r w:rsidRPr="002417EB">
        <w:rPr>
          <w:rFonts w:ascii="Times New Roman" w:hAnsi="Times New Roman" w:cs="Times New Roman"/>
          <w:sz w:val="22"/>
          <w:szCs w:val="22"/>
        </w:rPr>
        <w:t>риентировочн</w:t>
      </w:r>
      <w:r>
        <w:rPr>
          <w:rFonts w:ascii="Times New Roman" w:hAnsi="Times New Roman" w:cs="Times New Roman"/>
          <w:sz w:val="22"/>
          <w:szCs w:val="22"/>
        </w:rPr>
        <w:t>ая</w:t>
      </w:r>
      <w:r w:rsidRPr="002417EB">
        <w:rPr>
          <w:rFonts w:ascii="Times New Roman" w:hAnsi="Times New Roman" w:cs="Times New Roman"/>
          <w:sz w:val="22"/>
          <w:szCs w:val="22"/>
        </w:rPr>
        <w:t xml:space="preserve"> </w:t>
      </w:r>
      <w:r>
        <w:rPr>
          <w:rFonts w:ascii="Times New Roman" w:hAnsi="Times New Roman" w:cs="Times New Roman"/>
          <w:sz w:val="22"/>
          <w:szCs w:val="22"/>
        </w:rPr>
        <w:t>с</w:t>
      </w:r>
      <w:r w:rsidRPr="002417EB">
        <w:rPr>
          <w:rFonts w:ascii="Times New Roman" w:hAnsi="Times New Roman" w:cs="Times New Roman"/>
          <w:sz w:val="22"/>
          <w:szCs w:val="22"/>
        </w:rPr>
        <w:t>тоимость  договор</w:t>
      </w:r>
      <w:r>
        <w:rPr>
          <w:rFonts w:ascii="Times New Roman" w:hAnsi="Times New Roman" w:cs="Times New Roman"/>
          <w:sz w:val="22"/>
          <w:szCs w:val="22"/>
        </w:rPr>
        <w:t xml:space="preserve">а </w:t>
      </w:r>
      <w:r w:rsidRPr="002417EB">
        <w:rPr>
          <w:rFonts w:ascii="Times New Roman" w:hAnsi="Times New Roman" w:cs="Times New Roman"/>
          <w:sz w:val="22"/>
          <w:szCs w:val="22"/>
        </w:rPr>
        <w:t xml:space="preserve"> составляет: </w:t>
      </w:r>
      <w:r>
        <w:rPr>
          <w:rFonts w:ascii="Times New Roman" w:hAnsi="Times New Roman" w:cs="Times New Roman"/>
          <w:b/>
          <w:color w:val="0000FF"/>
          <w:sz w:val="22"/>
          <w:szCs w:val="22"/>
        </w:rPr>
        <w:t>______</w:t>
      </w:r>
      <w:r w:rsidRPr="003565B7">
        <w:rPr>
          <w:rFonts w:ascii="Times New Roman" w:hAnsi="Times New Roman" w:cs="Times New Roman"/>
          <w:sz w:val="22"/>
          <w:szCs w:val="22"/>
        </w:rPr>
        <w:t xml:space="preserve"> (</w:t>
      </w:r>
      <w:r>
        <w:rPr>
          <w:rFonts w:ascii="Times New Roman" w:hAnsi="Times New Roman" w:cs="Times New Roman"/>
          <w:sz w:val="22"/>
          <w:szCs w:val="22"/>
        </w:rPr>
        <w:t>_______________ рублей)</w:t>
      </w:r>
      <w:r w:rsidRPr="003565B7">
        <w:rPr>
          <w:rFonts w:ascii="Times New Roman" w:hAnsi="Times New Roman" w:cs="Times New Roman"/>
          <w:sz w:val="22"/>
          <w:szCs w:val="22"/>
        </w:rPr>
        <w:t xml:space="preserve"> </w:t>
      </w:r>
      <w:r>
        <w:rPr>
          <w:rFonts w:ascii="Times New Roman" w:hAnsi="Times New Roman" w:cs="Times New Roman"/>
          <w:sz w:val="22"/>
          <w:szCs w:val="22"/>
        </w:rPr>
        <w:t>_</w:t>
      </w:r>
      <w:r w:rsidRPr="003565B7">
        <w:rPr>
          <w:rFonts w:ascii="Times New Roman" w:hAnsi="Times New Roman" w:cs="Times New Roman"/>
          <w:sz w:val="22"/>
          <w:szCs w:val="22"/>
        </w:rPr>
        <w:t xml:space="preserve"> копе</w:t>
      </w:r>
      <w:r>
        <w:rPr>
          <w:rFonts w:ascii="Times New Roman" w:hAnsi="Times New Roman" w:cs="Times New Roman"/>
          <w:sz w:val="22"/>
          <w:szCs w:val="22"/>
        </w:rPr>
        <w:t>е</w:t>
      </w:r>
      <w:r w:rsidRPr="003565B7">
        <w:rPr>
          <w:rFonts w:ascii="Times New Roman" w:hAnsi="Times New Roman" w:cs="Times New Roman"/>
          <w:sz w:val="22"/>
          <w:szCs w:val="22"/>
        </w:rPr>
        <w:t>к,</w:t>
      </w:r>
      <w:r w:rsidRPr="003565B7">
        <w:rPr>
          <w:rFonts w:ascii="Times New Roman" w:hAnsi="Times New Roman" w:cs="Times New Roman"/>
          <w:b/>
          <w:sz w:val="22"/>
          <w:szCs w:val="22"/>
        </w:rPr>
        <w:t xml:space="preserve"> </w:t>
      </w:r>
      <w:r w:rsidRPr="003565B7">
        <w:rPr>
          <w:rFonts w:ascii="Times New Roman" w:hAnsi="Times New Roman" w:cs="Times New Roman"/>
          <w:sz w:val="22"/>
          <w:szCs w:val="22"/>
        </w:rPr>
        <w:t xml:space="preserve">в том числе НДС 18% </w:t>
      </w:r>
      <w:r>
        <w:rPr>
          <w:rFonts w:ascii="Times New Roman" w:hAnsi="Times New Roman" w:cs="Times New Roman"/>
          <w:sz w:val="22"/>
          <w:szCs w:val="22"/>
        </w:rPr>
        <w:t xml:space="preserve"> </w:t>
      </w:r>
      <w:r w:rsidRPr="003565B7">
        <w:rPr>
          <w:rFonts w:ascii="Times New Roman" w:hAnsi="Times New Roman" w:cs="Times New Roman"/>
          <w:sz w:val="22"/>
          <w:szCs w:val="22"/>
        </w:rPr>
        <w:t xml:space="preserve"> </w:t>
      </w:r>
      <w:r>
        <w:rPr>
          <w:rFonts w:ascii="Times New Roman" w:hAnsi="Times New Roman" w:cs="Times New Roman"/>
          <w:b/>
          <w:color w:val="0000FF"/>
          <w:sz w:val="22"/>
          <w:szCs w:val="22"/>
        </w:rPr>
        <w:t xml:space="preserve">_____  </w:t>
      </w:r>
      <w:r w:rsidRPr="00A52824">
        <w:rPr>
          <w:rFonts w:ascii="Times New Roman" w:hAnsi="Times New Roman" w:cs="Times New Roman"/>
          <w:sz w:val="22"/>
          <w:szCs w:val="22"/>
        </w:rPr>
        <w:t>в ценах на момент заключения договора</w:t>
      </w:r>
      <w:r w:rsidRPr="00A52824">
        <w:rPr>
          <w:rFonts w:ascii="Times New Roman" w:hAnsi="Times New Roman" w:cs="Times New Roman"/>
          <w:b/>
          <w:color w:val="0000FF"/>
          <w:sz w:val="22"/>
          <w:szCs w:val="22"/>
        </w:rPr>
        <w:t xml:space="preserve">.   </w:t>
      </w:r>
      <w:r w:rsidRPr="003565B7">
        <w:rPr>
          <w:rFonts w:ascii="Times New Roman" w:hAnsi="Times New Roman" w:cs="Times New Roman"/>
          <w:sz w:val="22"/>
          <w:szCs w:val="22"/>
        </w:rPr>
        <w:t>(Приложение № 2)</w:t>
      </w:r>
      <w:r>
        <w:rPr>
          <w:rFonts w:ascii="Times New Roman" w:hAnsi="Times New Roman" w:cs="Times New Roman"/>
          <w:sz w:val="22"/>
          <w:szCs w:val="22"/>
        </w:rPr>
        <w:t>.</w:t>
      </w:r>
    </w:p>
    <w:p w:rsidR="00A52824" w:rsidRPr="007C17EE" w:rsidRDefault="00A52824" w:rsidP="00A52824">
      <w:pPr>
        <w:pStyle w:val="ConsPlusNormal"/>
        <w:jc w:val="both"/>
        <w:outlineLvl w:val="1"/>
        <w:rPr>
          <w:rFonts w:ascii="Times New Roman" w:hAnsi="Times New Roman" w:cs="Times New Roman"/>
          <w:sz w:val="22"/>
          <w:szCs w:val="22"/>
        </w:rPr>
      </w:pPr>
      <w:r>
        <w:rPr>
          <w:rFonts w:ascii="Times New Roman" w:hAnsi="Times New Roman" w:cs="Times New Roman"/>
          <w:b/>
          <w:sz w:val="22"/>
          <w:szCs w:val="22"/>
        </w:rPr>
        <w:t xml:space="preserve">         </w:t>
      </w:r>
      <w:r w:rsidRPr="00A52824">
        <w:rPr>
          <w:rFonts w:ascii="Times New Roman" w:hAnsi="Times New Roman" w:cs="Times New Roman"/>
          <w:sz w:val="22"/>
          <w:szCs w:val="22"/>
        </w:rPr>
        <w:t>2.4.</w:t>
      </w:r>
      <w:r>
        <w:rPr>
          <w:rFonts w:ascii="Times New Roman" w:hAnsi="Times New Roman" w:cs="Times New Roman"/>
          <w:b/>
          <w:sz w:val="22"/>
          <w:szCs w:val="22"/>
        </w:rPr>
        <w:t xml:space="preserve"> </w:t>
      </w:r>
      <w:r w:rsidRPr="00A52824">
        <w:rPr>
          <w:rFonts w:ascii="Times New Roman" w:hAnsi="Times New Roman" w:cs="Times New Roman"/>
          <w:sz w:val="22"/>
          <w:szCs w:val="22"/>
        </w:rPr>
        <w:t>Договорные величины,  используются исключительно для определения ориентировочной цены договора</w:t>
      </w:r>
      <w:r w:rsidRPr="00A52824">
        <w:rPr>
          <w:rFonts w:ascii="Times New Roman" w:hAnsi="Times New Roman" w:cs="Times New Roman"/>
          <w:b/>
          <w:sz w:val="22"/>
          <w:szCs w:val="22"/>
        </w:rPr>
        <w:t>.</w:t>
      </w:r>
      <w:r>
        <w:rPr>
          <w:rFonts w:ascii="Times New Roman" w:hAnsi="Times New Roman" w:cs="Times New Roman"/>
          <w:b/>
          <w:sz w:val="22"/>
          <w:szCs w:val="22"/>
        </w:rPr>
        <w:t xml:space="preserve"> </w:t>
      </w:r>
      <w:r w:rsidRPr="007C17EE">
        <w:rPr>
          <w:rFonts w:ascii="Times New Roman" w:hAnsi="Times New Roman" w:cs="Times New Roman"/>
          <w:sz w:val="22"/>
          <w:szCs w:val="22"/>
        </w:rPr>
        <w:t>При наличии у потребителя приборов учета</w:t>
      </w:r>
      <w:r>
        <w:rPr>
          <w:rFonts w:ascii="Times New Roman" w:hAnsi="Times New Roman" w:cs="Times New Roman"/>
          <w:sz w:val="22"/>
          <w:szCs w:val="22"/>
        </w:rPr>
        <w:t xml:space="preserve"> расчет производится по фактическому потреблению.</w:t>
      </w:r>
    </w:p>
    <w:p w:rsidR="00DF2072"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w:t>
      </w:r>
      <w:r w:rsidR="00A52824">
        <w:rPr>
          <w:rFonts w:ascii="Times New Roman" w:hAnsi="Times New Roman" w:cs="Times New Roman"/>
          <w:sz w:val="22"/>
          <w:szCs w:val="22"/>
        </w:rPr>
        <w:t>5</w:t>
      </w:r>
      <w:r w:rsidRPr="0000797F">
        <w:rPr>
          <w:rFonts w:ascii="Times New Roman" w:hAnsi="Times New Roman" w:cs="Times New Roman"/>
          <w:sz w:val="22"/>
          <w:szCs w:val="22"/>
        </w:rPr>
        <w:t>. Абонент оплачивает полученную горячую воду в объеме потребленной горячей воды до 1</w:t>
      </w:r>
      <w:r>
        <w:rPr>
          <w:rFonts w:ascii="Times New Roman" w:hAnsi="Times New Roman" w:cs="Times New Roman"/>
          <w:sz w:val="22"/>
          <w:szCs w:val="22"/>
        </w:rPr>
        <w:t>5</w:t>
      </w:r>
      <w:r w:rsidRPr="0000797F">
        <w:rPr>
          <w:rFonts w:ascii="Times New Roman" w:hAnsi="Times New Roman" w:cs="Times New Roman"/>
          <w:sz w:val="22"/>
          <w:szCs w:val="22"/>
        </w:rPr>
        <w:t xml:space="preserve">-го числа месяца, следующего за расчетным, на основании счетов-фактур, выставляемых к оплате организацией, осуществляющей горячее водоснабжение, </w:t>
      </w:r>
      <w:r w:rsidR="00A52824" w:rsidRPr="00A52824">
        <w:rPr>
          <w:rFonts w:ascii="Times New Roman" w:hAnsi="Times New Roman" w:cs="Times New Roman"/>
          <w:sz w:val="22"/>
          <w:szCs w:val="22"/>
        </w:rPr>
        <w:t>в течени</w:t>
      </w:r>
      <w:proofErr w:type="gramStart"/>
      <w:r w:rsidR="00A52824" w:rsidRPr="00A52824">
        <w:rPr>
          <w:rFonts w:ascii="Times New Roman" w:hAnsi="Times New Roman" w:cs="Times New Roman"/>
          <w:sz w:val="22"/>
          <w:szCs w:val="22"/>
        </w:rPr>
        <w:t>и</w:t>
      </w:r>
      <w:proofErr w:type="gramEnd"/>
      <w:r w:rsidR="00A52824" w:rsidRPr="00A52824">
        <w:rPr>
          <w:rFonts w:ascii="Times New Roman" w:hAnsi="Times New Roman" w:cs="Times New Roman"/>
          <w:sz w:val="22"/>
          <w:szCs w:val="22"/>
        </w:rPr>
        <w:t xml:space="preserve"> 5 рабочих дней</w:t>
      </w:r>
      <w:r w:rsidRPr="0000797F">
        <w:rPr>
          <w:rFonts w:ascii="Times New Roman" w:hAnsi="Times New Roman" w:cs="Times New Roman"/>
          <w:sz w:val="22"/>
          <w:szCs w:val="22"/>
        </w:rPr>
        <w:t xml:space="preserve">, следующего </w:t>
      </w:r>
      <w:r w:rsidR="00A52824">
        <w:rPr>
          <w:rFonts w:ascii="Times New Roman" w:hAnsi="Times New Roman" w:cs="Times New Roman"/>
          <w:sz w:val="22"/>
          <w:szCs w:val="22"/>
        </w:rPr>
        <w:t xml:space="preserve">месяца </w:t>
      </w:r>
      <w:r w:rsidRPr="0000797F">
        <w:rPr>
          <w:rFonts w:ascii="Times New Roman" w:hAnsi="Times New Roman" w:cs="Times New Roman"/>
          <w:sz w:val="22"/>
          <w:szCs w:val="22"/>
        </w:rPr>
        <w:t xml:space="preserve">за расчетным. </w:t>
      </w:r>
    </w:p>
    <w:p w:rsidR="00A52824" w:rsidRDefault="00A52824" w:rsidP="00A52824">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 xml:space="preserve">        2</w:t>
      </w:r>
      <w:r w:rsidRPr="00A52824">
        <w:rPr>
          <w:rFonts w:ascii="Times New Roman" w:hAnsi="Times New Roman" w:cs="Times New Roman"/>
          <w:sz w:val="22"/>
          <w:szCs w:val="22"/>
        </w:rPr>
        <w:t xml:space="preserve">.6. </w:t>
      </w:r>
      <w:r>
        <w:rPr>
          <w:rFonts w:ascii="Times New Roman" w:hAnsi="Times New Roman" w:cs="Times New Roman"/>
          <w:sz w:val="22"/>
          <w:szCs w:val="22"/>
        </w:rPr>
        <w:t>Абонент</w:t>
      </w:r>
      <w:r w:rsidRPr="00A52824">
        <w:rPr>
          <w:rFonts w:ascii="Times New Roman" w:hAnsi="Times New Roman" w:cs="Times New Roman"/>
          <w:sz w:val="22"/>
          <w:szCs w:val="22"/>
        </w:rPr>
        <w:t xml:space="preserve"> обязан подписать счет-фактуру и </w:t>
      </w:r>
      <w:r>
        <w:rPr>
          <w:rFonts w:ascii="Times New Roman" w:hAnsi="Times New Roman" w:cs="Times New Roman"/>
          <w:sz w:val="22"/>
          <w:szCs w:val="22"/>
        </w:rPr>
        <w:t>акт выполненных работ</w:t>
      </w:r>
      <w:r w:rsidRPr="00A52824">
        <w:rPr>
          <w:rFonts w:ascii="Times New Roman" w:hAnsi="Times New Roman" w:cs="Times New Roman"/>
          <w:sz w:val="22"/>
          <w:szCs w:val="22"/>
        </w:rPr>
        <w:t xml:space="preserve">  в течени</w:t>
      </w:r>
      <w:proofErr w:type="gramStart"/>
      <w:r w:rsidRPr="00A52824">
        <w:rPr>
          <w:rFonts w:ascii="Times New Roman" w:hAnsi="Times New Roman" w:cs="Times New Roman"/>
          <w:sz w:val="22"/>
          <w:szCs w:val="22"/>
        </w:rPr>
        <w:t>и</w:t>
      </w:r>
      <w:proofErr w:type="gramEnd"/>
      <w:r w:rsidRPr="00A52824">
        <w:rPr>
          <w:rFonts w:ascii="Times New Roman" w:hAnsi="Times New Roman" w:cs="Times New Roman"/>
          <w:sz w:val="22"/>
          <w:szCs w:val="22"/>
        </w:rPr>
        <w:t xml:space="preserve"> 3-х дней с момента получения и вернуть в адрес ТСО, либо дать мотивированный письменный отказ. Платежные документы считаются принятыми Потребителем к оплате, если по истечении 3-х дней с его стороны не последуют возражения или обоснованный отказ.</w:t>
      </w:r>
      <w:r w:rsidRPr="00A52824">
        <w:rPr>
          <w:rFonts w:ascii="Times New Roman" w:hAnsi="Times New Roman" w:cs="Times New Roman"/>
          <w:sz w:val="22"/>
          <w:szCs w:val="22"/>
        </w:rPr>
        <w:tab/>
      </w:r>
      <w:r w:rsidRPr="00A52824">
        <w:rPr>
          <w:rFonts w:ascii="Times New Roman" w:hAnsi="Times New Roman" w:cs="Times New Roman"/>
          <w:sz w:val="22"/>
          <w:szCs w:val="22"/>
        </w:rPr>
        <w:tab/>
      </w:r>
      <w:r w:rsidRPr="00A52824">
        <w:rPr>
          <w:rFonts w:ascii="Times New Roman" w:hAnsi="Times New Roman" w:cs="Times New Roman"/>
          <w:sz w:val="22"/>
          <w:szCs w:val="22"/>
        </w:rPr>
        <w:tab/>
      </w:r>
      <w:r w:rsidRPr="00A52824">
        <w:rPr>
          <w:rFonts w:ascii="Times New Roman" w:hAnsi="Times New Roman" w:cs="Times New Roman"/>
          <w:sz w:val="22"/>
          <w:szCs w:val="22"/>
        </w:rPr>
        <w:tab/>
      </w:r>
      <w:r w:rsidRPr="00A52824">
        <w:rPr>
          <w:rFonts w:ascii="Times New Roman" w:hAnsi="Times New Roman" w:cs="Times New Roman"/>
          <w:sz w:val="22"/>
          <w:szCs w:val="22"/>
        </w:rPr>
        <w:tab/>
      </w:r>
      <w:r w:rsidRPr="00A52824">
        <w:rPr>
          <w:rFonts w:ascii="Times New Roman" w:hAnsi="Times New Roman" w:cs="Times New Roman"/>
          <w:sz w:val="22"/>
          <w:szCs w:val="22"/>
        </w:rPr>
        <w:tab/>
      </w:r>
      <w:r w:rsidRPr="00A52824">
        <w:rPr>
          <w:rFonts w:ascii="Times New Roman" w:hAnsi="Times New Roman" w:cs="Times New Roman"/>
          <w:sz w:val="22"/>
          <w:szCs w:val="22"/>
        </w:rPr>
        <w:tab/>
      </w:r>
    </w:p>
    <w:p w:rsidR="00DF2072" w:rsidRPr="009C0EC2" w:rsidRDefault="00A52824"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2.7</w:t>
      </w:r>
      <w:r w:rsidR="00DF2072" w:rsidRPr="007B30D0">
        <w:rPr>
          <w:rFonts w:ascii="Times New Roman" w:hAnsi="Times New Roman" w:cs="Times New Roman"/>
          <w:sz w:val="22"/>
          <w:szCs w:val="22"/>
        </w:rPr>
        <w:t xml:space="preserve">.  Моментом исполнения обязательств по оплате считается день зачисления денежных средств на расчетный счет </w:t>
      </w:r>
      <w:r w:rsidR="00DF2072">
        <w:rPr>
          <w:rFonts w:ascii="Times New Roman" w:hAnsi="Times New Roman" w:cs="Times New Roman"/>
          <w:sz w:val="22"/>
          <w:szCs w:val="22"/>
        </w:rPr>
        <w:t>о</w:t>
      </w:r>
      <w:r w:rsidR="00DF2072" w:rsidRPr="007B30D0">
        <w:rPr>
          <w:rFonts w:ascii="Times New Roman" w:hAnsi="Times New Roman" w:cs="Times New Roman"/>
          <w:sz w:val="22"/>
          <w:szCs w:val="22"/>
        </w:rPr>
        <w:t>рганизаци</w:t>
      </w:r>
      <w:r w:rsidR="00DF2072">
        <w:rPr>
          <w:rFonts w:ascii="Times New Roman" w:hAnsi="Times New Roman" w:cs="Times New Roman"/>
          <w:sz w:val="22"/>
          <w:szCs w:val="22"/>
        </w:rPr>
        <w:t>и</w:t>
      </w:r>
      <w:r w:rsidR="00DF2072" w:rsidRPr="007B30D0">
        <w:rPr>
          <w:rFonts w:ascii="Times New Roman" w:hAnsi="Times New Roman" w:cs="Times New Roman"/>
          <w:sz w:val="22"/>
          <w:szCs w:val="22"/>
        </w:rPr>
        <w:t>, осуществляющ</w:t>
      </w:r>
      <w:r w:rsidR="00DF2072">
        <w:rPr>
          <w:rFonts w:ascii="Times New Roman" w:hAnsi="Times New Roman" w:cs="Times New Roman"/>
          <w:sz w:val="22"/>
          <w:szCs w:val="22"/>
        </w:rPr>
        <w:t>ей</w:t>
      </w:r>
      <w:r w:rsidR="00DF2072" w:rsidRPr="007B30D0">
        <w:rPr>
          <w:rFonts w:ascii="Times New Roman" w:hAnsi="Times New Roman" w:cs="Times New Roman"/>
          <w:sz w:val="22"/>
          <w:szCs w:val="22"/>
        </w:rPr>
        <w:t xml:space="preserve"> горячее водоснабжение.</w:t>
      </w:r>
    </w:p>
    <w:p w:rsidR="00DF2072" w:rsidRDefault="00DF2072" w:rsidP="00A7216C">
      <w:pPr>
        <w:pStyle w:val="ConsPlusNonformat"/>
        <w:jc w:val="both"/>
        <w:rPr>
          <w:rFonts w:ascii="Times New Roman" w:hAnsi="Times New Roman" w:cs="Times New Roman"/>
          <w:sz w:val="22"/>
          <w:szCs w:val="22"/>
        </w:rPr>
      </w:pPr>
      <w:r w:rsidRPr="0000797F">
        <w:rPr>
          <w:rFonts w:ascii="Times New Roman" w:hAnsi="Times New Roman" w:cs="Times New Roman"/>
          <w:sz w:val="22"/>
          <w:szCs w:val="22"/>
        </w:rPr>
        <w:t xml:space="preserve">    </w:t>
      </w:r>
      <w:r w:rsidR="00A52824">
        <w:rPr>
          <w:rFonts w:ascii="Times New Roman" w:hAnsi="Times New Roman" w:cs="Times New Roman"/>
          <w:sz w:val="22"/>
          <w:szCs w:val="22"/>
        </w:rPr>
        <w:t xml:space="preserve">      2.8</w:t>
      </w:r>
      <w:r>
        <w:rPr>
          <w:rFonts w:ascii="Times New Roman" w:hAnsi="Times New Roman" w:cs="Times New Roman"/>
          <w:sz w:val="22"/>
          <w:szCs w:val="22"/>
        </w:rPr>
        <w:t xml:space="preserve">. </w:t>
      </w:r>
      <w:r w:rsidRPr="0000797F">
        <w:rPr>
          <w:rFonts w:ascii="Times New Roman" w:hAnsi="Times New Roman" w:cs="Times New Roman"/>
          <w:sz w:val="22"/>
          <w:szCs w:val="22"/>
        </w:rPr>
        <w:t>Сверка расчетов по настоящему договору между организацией, осуществляющей горячее водоснабжение, и абонентом проводится 1 раз в квартал</w:t>
      </w:r>
      <w:r>
        <w:rPr>
          <w:rFonts w:ascii="Times New Roman" w:hAnsi="Times New Roman" w:cs="Times New Roman"/>
          <w:sz w:val="22"/>
          <w:szCs w:val="22"/>
        </w:rPr>
        <w:t>.</w:t>
      </w:r>
    </w:p>
    <w:p w:rsidR="00F438C0" w:rsidRPr="0000797F" w:rsidRDefault="00F438C0" w:rsidP="00A7216C">
      <w:pPr>
        <w:pStyle w:val="ConsPlusNonformat"/>
        <w:jc w:val="both"/>
        <w:rPr>
          <w:rFonts w:ascii="Times New Roman" w:hAnsi="Times New Roman" w:cs="Times New Roman"/>
          <w:sz w:val="22"/>
          <w:szCs w:val="22"/>
        </w:rPr>
      </w:pPr>
    </w:p>
    <w:p w:rsidR="00DF2072" w:rsidRDefault="00DF2072" w:rsidP="008166F2">
      <w:pPr>
        <w:pStyle w:val="ConsPlusNormal"/>
        <w:outlineLvl w:val="1"/>
        <w:rPr>
          <w:rFonts w:ascii="Times New Roman" w:hAnsi="Times New Roman" w:cs="Times New Roman"/>
          <w:b/>
          <w:sz w:val="22"/>
          <w:szCs w:val="22"/>
          <w:u w:val="single"/>
        </w:rPr>
      </w:pPr>
    </w:p>
    <w:p w:rsidR="00DF2072" w:rsidRPr="00ED60ED" w:rsidRDefault="00DF2072" w:rsidP="005715EF">
      <w:pPr>
        <w:pStyle w:val="ConsPlusNormal"/>
        <w:jc w:val="center"/>
        <w:outlineLvl w:val="1"/>
        <w:rPr>
          <w:rFonts w:ascii="Times New Roman" w:hAnsi="Times New Roman" w:cs="Times New Roman"/>
          <w:b/>
          <w:sz w:val="22"/>
          <w:szCs w:val="22"/>
        </w:rPr>
      </w:pPr>
      <w:r w:rsidRPr="00ED60ED">
        <w:rPr>
          <w:rFonts w:ascii="Times New Roman" w:hAnsi="Times New Roman" w:cs="Times New Roman"/>
          <w:b/>
          <w:sz w:val="22"/>
          <w:szCs w:val="22"/>
        </w:rPr>
        <w:t>3. Права и обязанности сторон</w:t>
      </w:r>
    </w:p>
    <w:p w:rsidR="00DF2072" w:rsidRDefault="00DF2072" w:rsidP="005715EF">
      <w:pPr>
        <w:pStyle w:val="ConsPlusNormal"/>
        <w:jc w:val="center"/>
        <w:outlineLvl w:val="1"/>
        <w:rPr>
          <w:rFonts w:ascii="Times New Roman" w:hAnsi="Times New Roman" w:cs="Times New Roman"/>
          <w:b/>
          <w:sz w:val="22"/>
          <w:szCs w:val="22"/>
          <w:u w:val="single"/>
        </w:rPr>
      </w:pPr>
    </w:p>
    <w:p w:rsidR="00DF2072" w:rsidRDefault="00DF2072" w:rsidP="00E8523A">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A7216C">
        <w:rPr>
          <w:rFonts w:ascii="Times New Roman" w:hAnsi="Times New Roman" w:cs="Times New Roman"/>
          <w:sz w:val="22"/>
          <w:szCs w:val="22"/>
        </w:rPr>
        <w:t>3.1.</w:t>
      </w:r>
      <w:r w:rsidRPr="00CE2638">
        <w:rPr>
          <w:rFonts w:ascii="Times New Roman" w:hAnsi="Times New Roman" w:cs="Times New Roman"/>
          <w:b/>
          <w:sz w:val="22"/>
          <w:szCs w:val="22"/>
        </w:rPr>
        <w:t>Организация, осуществляющая горячее водоснабжение, обязана:</w:t>
      </w:r>
    </w:p>
    <w:p w:rsidR="00DF2072" w:rsidRPr="0000797F"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DF2072" w:rsidRPr="0000797F"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б) обеспечивать бесперебойный режим подачи горячей воды в точке подключения (технологического присоединения),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DF2072" w:rsidRPr="0000797F"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w:t>
      </w:r>
      <w:r w:rsidRPr="0000797F">
        <w:rPr>
          <w:rFonts w:ascii="Times New Roman" w:hAnsi="Times New Roman" w:cs="Times New Roman"/>
          <w:sz w:val="22"/>
          <w:szCs w:val="22"/>
        </w:rPr>
        <w:t>) проводить производственный контроль качества горячей воды, в том числе температуры подачи горячей воды;</w:t>
      </w:r>
    </w:p>
    <w:p w:rsidR="00DF2072" w:rsidRPr="0000797F" w:rsidRDefault="00DF2072" w:rsidP="004328EE">
      <w:pPr>
        <w:pStyle w:val="ConsPlusNormal"/>
        <w:ind w:firstLine="540"/>
        <w:jc w:val="both"/>
        <w:rPr>
          <w:rFonts w:ascii="Times New Roman" w:hAnsi="Times New Roman" w:cs="Times New Roman"/>
          <w:sz w:val="22"/>
          <w:szCs w:val="22"/>
        </w:rPr>
      </w:pP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w:t>
      </w:r>
      <w:r w:rsidRPr="0000797F">
        <w:rPr>
          <w:rFonts w:ascii="Times New Roman" w:hAnsi="Times New Roman" w:cs="Times New Roman"/>
          <w:sz w:val="22"/>
          <w:szCs w:val="22"/>
        </w:rPr>
        <w:t>уведомлять абонента о временном прекращении или ограничении горячего водоснабжения в порядке, предусмотренном настоящим договором;</w:t>
      </w:r>
    </w:p>
    <w:p w:rsidR="00DF2072" w:rsidRDefault="00DF2072" w:rsidP="008166F2">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е</w:t>
      </w:r>
      <w:r w:rsidRPr="0000797F">
        <w:rPr>
          <w:rFonts w:ascii="Times New Roman" w:hAnsi="Times New Roman" w:cs="Times New Roman"/>
          <w:sz w:val="22"/>
          <w:szCs w:val="22"/>
        </w:rPr>
        <w:t>)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находящихся в границах эксплуатационной ответственности такой организации, в порядке и сроки, которые установлены норм</w:t>
      </w:r>
      <w:r>
        <w:rPr>
          <w:rFonts w:ascii="Times New Roman" w:hAnsi="Times New Roman" w:cs="Times New Roman"/>
          <w:sz w:val="22"/>
          <w:szCs w:val="22"/>
        </w:rPr>
        <w:t>ативно-техническими документами.</w:t>
      </w:r>
      <w:r w:rsidRPr="0000797F">
        <w:rPr>
          <w:rFonts w:ascii="Times New Roman" w:hAnsi="Times New Roman" w:cs="Times New Roman"/>
          <w:sz w:val="22"/>
          <w:szCs w:val="22"/>
        </w:rPr>
        <w:t xml:space="preserve"> </w:t>
      </w:r>
      <w:proofErr w:type="gramEnd"/>
    </w:p>
    <w:p w:rsidR="00DF2072" w:rsidRDefault="00DF2072" w:rsidP="00E8523A">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 xml:space="preserve">3.2. </w:t>
      </w:r>
      <w:r w:rsidRPr="00E8523A">
        <w:rPr>
          <w:rFonts w:ascii="Times New Roman" w:hAnsi="Times New Roman" w:cs="Times New Roman"/>
          <w:b/>
          <w:sz w:val="22"/>
          <w:szCs w:val="22"/>
        </w:rPr>
        <w:t>Организация, осуществляющая горячее водоснабжение, имеет право:</w:t>
      </w:r>
    </w:p>
    <w:p w:rsidR="00DF2072" w:rsidRPr="00AB3B2A" w:rsidRDefault="00DF2072" w:rsidP="004328EE">
      <w:pPr>
        <w:pStyle w:val="ConsPlusNormal"/>
        <w:ind w:firstLine="540"/>
        <w:jc w:val="both"/>
        <w:rPr>
          <w:rFonts w:ascii="Times New Roman" w:hAnsi="Times New Roman" w:cs="Times New Roman"/>
          <w:sz w:val="22"/>
          <w:szCs w:val="22"/>
        </w:rPr>
      </w:pPr>
      <w:r w:rsidRPr="00AB3B2A">
        <w:rPr>
          <w:rFonts w:ascii="Times New Roman" w:hAnsi="Times New Roman" w:cs="Times New Roman"/>
          <w:sz w:val="22"/>
          <w:szCs w:val="22"/>
        </w:rPr>
        <w:t>а)</w:t>
      </w:r>
      <w:r>
        <w:rPr>
          <w:rFonts w:ascii="Times New Roman" w:hAnsi="Times New Roman" w:cs="Times New Roman"/>
          <w:sz w:val="22"/>
          <w:szCs w:val="22"/>
        </w:rPr>
        <w:t xml:space="preserve"> требовать от Абонента своевременной оплаты горячего водоснабжения на условиях настоящего договора;</w:t>
      </w:r>
    </w:p>
    <w:p w:rsidR="00DF2072" w:rsidRPr="0000797F"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а) осуществлять контроль правильност</w:t>
      </w:r>
      <w:r>
        <w:rPr>
          <w:rFonts w:ascii="Times New Roman" w:hAnsi="Times New Roman" w:cs="Times New Roman"/>
          <w:sz w:val="22"/>
          <w:szCs w:val="22"/>
        </w:rPr>
        <w:t>и</w:t>
      </w:r>
      <w:r w:rsidRPr="0000797F">
        <w:rPr>
          <w:rFonts w:ascii="Times New Roman" w:hAnsi="Times New Roman" w:cs="Times New Roman"/>
          <w:sz w:val="22"/>
          <w:szCs w:val="22"/>
        </w:rPr>
        <w:t xml:space="preserve"> учета объемов</w:t>
      </w:r>
      <w:r>
        <w:rPr>
          <w:rFonts w:ascii="Times New Roman" w:hAnsi="Times New Roman" w:cs="Times New Roman"/>
          <w:sz w:val="22"/>
          <w:szCs w:val="22"/>
        </w:rPr>
        <w:t>,</w:t>
      </w:r>
      <w:r w:rsidRPr="0000797F">
        <w:rPr>
          <w:rFonts w:ascii="Times New Roman" w:hAnsi="Times New Roman" w:cs="Times New Roman"/>
          <w:sz w:val="22"/>
          <w:szCs w:val="22"/>
        </w:rPr>
        <w:t xml:space="preserve"> поданной абоненту горячей воды;</w:t>
      </w:r>
    </w:p>
    <w:p w:rsidR="00DF2072" w:rsidRPr="0000797F"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б) осуществлять контроль факт</w:t>
      </w:r>
      <w:r>
        <w:rPr>
          <w:rFonts w:ascii="Times New Roman" w:hAnsi="Times New Roman" w:cs="Times New Roman"/>
          <w:sz w:val="22"/>
          <w:szCs w:val="22"/>
        </w:rPr>
        <w:t>ов</w:t>
      </w:r>
      <w:r w:rsidRPr="0000797F">
        <w:rPr>
          <w:rFonts w:ascii="Times New Roman" w:hAnsi="Times New Roman" w:cs="Times New Roman"/>
          <w:sz w:val="22"/>
          <w:szCs w:val="22"/>
        </w:rPr>
        <w:t xml:space="preserve">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DF2072" w:rsidRPr="0000797F"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в) временно прекращать или ограничивать горячее водоснабжение в случаях, установленных законодательством Российской Федерации;</w:t>
      </w:r>
    </w:p>
    <w:p w:rsidR="00DF2072"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г) осуществлять</w:t>
      </w:r>
      <w:r>
        <w:rPr>
          <w:rFonts w:ascii="Times New Roman" w:hAnsi="Times New Roman" w:cs="Times New Roman"/>
          <w:sz w:val="22"/>
          <w:szCs w:val="22"/>
        </w:rPr>
        <w:t xml:space="preserve"> </w:t>
      </w:r>
      <w:r w:rsidRPr="00A7216C">
        <w:rPr>
          <w:rFonts w:ascii="Times New Roman" w:hAnsi="Times New Roman" w:cs="Times New Roman"/>
          <w:sz w:val="22"/>
          <w:szCs w:val="22"/>
        </w:rPr>
        <w:t>беспрепятственный д</w:t>
      </w:r>
      <w:r w:rsidRPr="0000797F">
        <w:rPr>
          <w:rFonts w:ascii="Times New Roman" w:hAnsi="Times New Roman" w:cs="Times New Roman"/>
          <w:sz w:val="22"/>
          <w:szCs w:val="22"/>
        </w:rPr>
        <w:t>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при наличии служебного удостоверения;</w:t>
      </w:r>
    </w:p>
    <w:p w:rsidR="00DF2072" w:rsidRPr="00A7216C" w:rsidRDefault="00DF2072" w:rsidP="004328EE">
      <w:pPr>
        <w:pStyle w:val="ConsPlusNormal"/>
        <w:ind w:firstLine="540"/>
        <w:jc w:val="both"/>
        <w:rPr>
          <w:rFonts w:ascii="Times New Roman" w:hAnsi="Times New Roman" w:cs="Times New Roman"/>
          <w:sz w:val="22"/>
          <w:szCs w:val="22"/>
        </w:rPr>
      </w:pPr>
      <w:proofErr w:type="spellStart"/>
      <w:r w:rsidRPr="00A7216C">
        <w:rPr>
          <w:rFonts w:ascii="Times New Roman" w:hAnsi="Times New Roman" w:cs="Times New Roman"/>
          <w:sz w:val="22"/>
          <w:szCs w:val="22"/>
        </w:rPr>
        <w:t>д</w:t>
      </w:r>
      <w:proofErr w:type="spellEnd"/>
      <w:r w:rsidRPr="00A7216C">
        <w:rPr>
          <w:rFonts w:ascii="Times New Roman" w:hAnsi="Times New Roman" w:cs="Times New Roman"/>
          <w:sz w:val="22"/>
          <w:szCs w:val="22"/>
        </w:rPr>
        <w:t>) отключать в порядке, предусмотренным Законом о водоснабжении, владельцев самовольно возведенных устройств и сооружений для присоединения к системам горячего водоснабжения.</w:t>
      </w:r>
    </w:p>
    <w:p w:rsidR="00DF2072" w:rsidRPr="00A7216C" w:rsidRDefault="00DF2072"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е)  отказать в выдаче технических условий на присоединение к системам горячего водоснабжения в случае отсутствия технической возможности;</w:t>
      </w: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ж) т</w:t>
      </w:r>
      <w:r w:rsidRPr="00A7216C">
        <w:rPr>
          <w:rFonts w:ascii="Times New Roman" w:hAnsi="Times New Roman" w:cs="Times New Roman"/>
          <w:sz w:val="22"/>
          <w:szCs w:val="22"/>
        </w:rPr>
        <w:t>ребовать возмещения ущерба, причиненного системам горячего водоснабжения;</w:t>
      </w:r>
      <w:r>
        <w:rPr>
          <w:rFonts w:ascii="Times New Roman" w:hAnsi="Times New Roman" w:cs="Times New Roman"/>
          <w:sz w:val="22"/>
          <w:szCs w:val="22"/>
        </w:rPr>
        <w:t xml:space="preserve"> произошедшего по вине Абонента;</w:t>
      </w:r>
    </w:p>
    <w:p w:rsidR="00DF2072" w:rsidRDefault="00DF2072" w:rsidP="004328EE">
      <w:pPr>
        <w:pStyle w:val="ConsPlusNormal"/>
        <w:ind w:firstLine="540"/>
        <w:jc w:val="both"/>
        <w:rPr>
          <w:rFonts w:ascii="Times New Roman" w:hAnsi="Times New Roman" w:cs="Times New Roman"/>
          <w:sz w:val="22"/>
          <w:szCs w:val="22"/>
        </w:rPr>
      </w:pPr>
      <w:proofErr w:type="spellStart"/>
      <w:r>
        <w:rPr>
          <w:rFonts w:ascii="Times New Roman" w:hAnsi="Times New Roman" w:cs="Times New Roman"/>
          <w:sz w:val="22"/>
          <w:szCs w:val="22"/>
        </w:rPr>
        <w:t>з</w:t>
      </w:r>
      <w:proofErr w:type="spellEnd"/>
      <w:r w:rsidRPr="0000797F">
        <w:rPr>
          <w:rFonts w:ascii="Times New Roman" w:hAnsi="Times New Roman" w:cs="Times New Roman"/>
          <w:sz w:val="22"/>
          <w:szCs w:val="22"/>
        </w:rPr>
        <w:t>) требовать от абонента поддержания в точке подключения (технологического присоединения) режима потребления горячей воды</w:t>
      </w:r>
      <w:r>
        <w:rPr>
          <w:rFonts w:ascii="Times New Roman" w:hAnsi="Times New Roman" w:cs="Times New Roman"/>
          <w:sz w:val="22"/>
          <w:szCs w:val="22"/>
        </w:rPr>
        <w:t>.</w:t>
      </w:r>
      <w:r w:rsidRPr="0000797F">
        <w:rPr>
          <w:rFonts w:ascii="Times New Roman" w:hAnsi="Times New Roman" w:cs="Times New Roman"/>
          <w:sz w:val="22"/>
          <w:szCs w:val="22"/>
        </w:rPr>
        <w:t xml:space="preserve"> </w:t>
      </w:r>
    </w:p>
    <w:p w:rsidR="00DF2072" w:rsidRDefault="00DF2072" w:rsidP="004328EE">
      <w:pPr>
        <w:pStyle w:val="ConsPlusNormal"/>
        <w:ind w:firstLine="540"/>
        <w:jc w:val="both"/>
        <w:rPr>
          <w:rFonts w:ascii="Times New Roman" w:hAnsi="Times New Roman" w:cs="Times New Roman"/>
          <w:sz w:val="22"/>
          <w:szCs w:val="22"/>
        </w:rPr>
      </w:pPr>
    </w:p>
    <w:p w:rsidR="00DF2072" w:rsidRDefault="00DF2072" w:rsidP="00E8523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3.3</w:t>
      </w:r>
      <w:r w:rsidRPr="0000797F">
        <w:rPr>
          <w:rFonts w:ascii="Times New Roman" w:hAnsi="Times New Roman" w:cs="Times New Roman"/>
          <w:sz w:val="22"/>
          <w:szCs w:val="22"/>
        </w:rPr>
        <w:t xml:space="preserve">. </w:t>
      </w:r>
      <w:r w:rsidRPr="00CE2638">
        <w:rPr>
          <w:rFonts w:ascii="Times New Roman" w:hAnsi="Times New Roman" w:cs="Times New Roman"/>
          <w:b/>
          <w:sz w:val="22"/>
          <w:szCs w:val="22"/>
        </w:rPr>
        <w:t>Абонент обязуется:</w:t>
      </w:r>
    </w:p>
    <w:p w:rsidR="00DF2072" w:rsidRPr="00A7216C" w:rsidRDefault="00DF2072"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а) своевременно заключать договор горячего водоснабжения. При отсутствии указанного договора пользование системами горячего водоснабжения считается самовольным.</w:t>
      </w:r>
    </w:p>
    <w:p w:rsidR="00DF2072" w:rsidRPr="00A7216C" w:rsidRDefault="00DF2072"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б) соблюдать требования, установленные законодательством Российской Федерации, и исполнять надлежащим образом свои обязанности, предусмотренные условиями договора;</w:t>
      </w:r>
    </w:p>
    <w:p w:rsidR="00DF2072" w:rsidRPr="00A7216C" w:rsidRDefault="00DF2072"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 xml:space="preserve">в) назначить своего представителя, ответственного по взаимоотношениям с </w:t>
      </w:r>
      <w:r>
        <w:rPr>
          <w:rFonts w:ascii="Times New Roman" w:hAnsi="Times New Roman" w:cs="Times New Roman"/>
          <w:sz w:val="22"/>
          <w:szCs w:val="22"/>
        </w:rPr>
        <w:t>организацией</w:t>
      </w:r>
      <w:r w:rsidRPr="00EF0366">
        <w:rPr>
          <w:rFonts w:ascii="Times New Roman" w:hAnsi="Times New Roman" w:cs="Times New Roman"/>
          <w:sz w:val="22"/>
          <w:szCs w:val="22"/>
        </w:rPr>
        <w:t xml:space="preserve"> </w:t>
      </w:r>
      <w:r w:rsidRPr="00A7216C">
        <w:rPr>
          <w:rFonts w:ascii="Times New Roman" w:hAnsi="Times New Roman" w:cs="Times New Roman"/>
          <w:sz w:val="22"/>
          <w:szCs w:val="22"/>
        </w:rPr>
        <w:t>осуществляющ</w:t>
      </w:r>
      <w:r>
        <w:rPr>
          <w:rFonts w:ascii="Times New Roman" w:hAnsi="Times New Roman" w:cs="Times New Roman"/>
          <w:sz w:val="22"/>
          <w:szCs w:val="22"/>
        </w:rPr>
        <w:t>ей</w:t>
      </w:r>
      <w:r w:rsidRPr="00A7216C">
        <w:rPr>
          <w:rFonts w:ascii="Times New Roman" w:hAnsi="Times New Roman" w:cs="Times New Roman"/>
          <w:sz w:val="22"/>
          <w:szCs w:val="22"/>
        </w:rPr>
        <w:t xml:space="preserve"> горячее водоснабжение, ответственных за содержание узла учета, сохранность его оборудования, целостность пломб;</w:t>
      </w: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w:t>
      </w:r>
      <w:r w:rsidRPr="00A7216C">
        <w:rPr>
          <w:rFonts w:ascii="Times New Roman" w:hAnsi="Times New Roman" w:cs="Times New Roman"/>
          <w:sz w:val="22"/>
          <w:szCs w:val="22"/>
        </w:rPr>
        <w:t>) обеспечить эксплуатацию сетей горячего водоснабжения и объектов, на которых</w:t>
      </w:r>
      <w:r w:rsidRPr="0000797F">
        <w:rPr>
          <w:rFonts w:ascii="Times New Roman" w:hAnsi="Times New Roman" w:cs="Times New Roman"/>
          <w:sz w:val="22"/>
          <w:szCs w:val="22"/>
        </w:rPr>
        <w:t xml:space="preserve">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DF2072" w:rsidRPr="0000797F" w:rsidRDefault="00DF2072" w:rsidP="004328EE">
      <w:pPr>
        <w:pStyle w:val="ConsPlusNormal"/>
        <w:ind w:firstLine="540"/>
        <w:jc w:val="both"/>
        <w:rPr>
          <w:rFonts w:ascii="Times New Roman" w:hAnsi="Times New Roman" w:cs="Times New Roman"/>
          <w:sz w:val="22"/>
          <w:szCs w:val="22"/>
        </w:rPr>
      </w:pPr>
      <w:proofErr w:type="spellStart"/>
      <w:r>
        <w:rPr>
          <w:rFonts w:ascii="Times New Roman" w:hAnsi="Times New Roman" w:cs="Times New Roman"/>
          <w:sz w:val="22"/>
          <w:szCs w:val="22"/>
        </w:rPr>
        <w:t>д</w:t>
      </w:r>
      <w:proofErr w:type="spellEnd"/>
      <w:r w:rsidRPr="0000797F">
        <w:rPr>
          <w:rFonts w:ascii="Times New Roman" w:hAnsi="Times New Roman" w:cs="Times New Roman"/>
          <w:sz w:val="22"/>
          <w:szCs w:val="22"/>
        </w:rPr>
        <w:t>)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w:t>
      </w:r>
      <w:r>
        <w:rPr>
          <w:rFonts w:ascii="Times New Roman" w:hAnsi="Times New Roman" w:cs="Times New Roman"/>
          <w:sz w:val="22"/>
          <w:szCs w:val="22"/>
        </w:rPr>
        <w:t>,</w:t>
      </w:r>
      <w:r w:rsidRPr="0000797F">
        <w:rPr>
          <w:rFonts w:ascii="Times New Roman" w:hAnsi="Times New Roman" w:cs="Times New Roman"/>
          <w:sz w:val="22"/>
          <w:szCs w:val="22"/>
        </w:rPr>
        <w:t xml:space="preserve"> (в том числе их отсутствие) влечет за собой применение расчетного способа</w:t>
      </w:r>
      <w:r>
        <w:rPr>
          <w:rFonts w:ascii="Times New Roman" w:hAnsi="Times New Roman" w:cs="Times New Roman"/>
          <w:sz w:val="22"/>
          <w:szCs w:val="22"/>
        </w:rPr>
        <w:t xml:space="preserve"> (пункт 4.6),</w:t>
      </w:r>
      <w:r w:rsidRPr="0000797F">
        <w:rPr>
          <w:rFonts w:ascii="Times New Roman" w:hAnsi="Times New Roman" w:cs="Times New Roman"/>
          <w:sz w:val="22"/>
          <w:szCs w:val="22"/>
        </w:rPr>
        <w:t xml:space="preserve">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е</w:t>
      </w:r>
      <w:r w:rsidRPr="0000797F">
        <w:rPr>
          <w:rFonts w:ascii="Times New Roman" w:hAnsi="Times New Roman" w:cs="Times New Roman"/>
          <w:sz w:val="22"/>
          <w:szCs w:val="22"/>
        </w:rPr>
        <w:t xml:space="preserve">) обеспечить учет поданной (полученной) горячей воды в соответствии с порядком, установленным </w:t>
      </w:r>
      <w:hyperlink w:anchor="Par131" w:tooltip="Ссылка на текущий документ" w:history="1">
        <w:r w:rsidRPr="00DB5602">
          <w:rPr>
            <w:rFonts w:ascii="Times New Roman" w:hAnsi="Times New Roman" w:cs="Times New Roman"/>
            <w:sz w:val="22"/>
            <w:szCs w:val="22"/>
          </w:rPr>
          <w:t>разделом 4</w:t>
        </w:r>
      </w:hyperlink>
      <w:r w:rsidRPr="00DB5602">
        <w:rPr>
          <w:rFonts w:ascii="Times New Roman" w:hAnsi="Times New Roman" w:cs="Times New Roman"/>
          <w:sz w:val="22"/>
          <w:szCs w:val="22"/>
        </w:rPr>
        <w:t xml:space="preserve"> </w:t>
      </w:r>
      <w:r w:rsidRPr="0000797F">
        <w:rPr>
          <w:rFonts w:ascii="Times New Roman" w:hAnsi="Times New Roman" w:cs="Times New Roman"/>
          <w:sz w:val="22"/>
          <w:szCs w:val="22"/>
        </w:rPr>
        <w:t>настоящего договора и правилами орган</w:t>
      </w:r>
      <w:r>
        <w:rPr>
          <w:rFonts w:ascii="Times New Roman" w:hAnsi="Times New Roman" w:cs="Times New Roman"/>
          <w:sz w:val="22"/>
          <w:szCs w:val="22"/>
        </w:rPr>
        <w:t>изации коммерческого учета воды</w:t>
      </w:r>
      <w:r w:rsidRPr="0000797F">
        <w:rPr>
          <w:rFonts w:ascii="Times New Roman" w:hAnsi="Times New Roman" w:cs="Times New Roman"/>
          <w:sz w:val="22"/>
          <w:szCs w:val="22"/>
        </w:rPr>
        <w:t>;</w:t>
      </w: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ж</w:t>
      </w:r>
      <w:r w:rsidRPr="0000797F">
        <w:rPr>
          <w:rFonts w:ascii="Times New Roman" w:hAnsi="Times New Roman" w:cs="Times New Roman"/>
          <w:sz w:val="22"/>
          <w:szCs w:val="22"/>
        </w:rPr>
        <w:t>) соблюдать установленный договором режим потребления горячей воды, не увеличивать размер подключенной нагрузки;</w:t>
      </w:r>
    </w:p>
    <w:p w:rsidR="00DF2072" w:rsidRPr="0000797F" w:rsidRDefault="00DF2072" w:rsidP="004328EE">
      <w:pPr>
        <w:pStyle w:val="ConsPlusNormal"/>
        <w:ind w:firstLine="540"/>
        <w:jc w:val="both"/>
        <w:rPr>
          <w:rFonts w:ascii="Times New Roman" w:hAnsi="Times New Roman" w:cs="Times New Roman"/>
          <w:sz w:val="22"/>
          <w:szCs w:val="22"/>
        </w:rPr>
      </w:pPr>
      <w:proofErr w:type="spellStart"/>
      <w:r>
        <w:rPr>
          <w:rFonts w:ascii="Times New Roman" w:hAnsi="Times New Roman" w:cs="Times New Roman"/>
          <w:sz w:val="22"/>
          <w:szCs w:val="22"/>
        </w:rPr>
        <w:t>з</w:t>
      </w:r>
      <w:proofErr w:type="spellEnd"/>
      <w:r w:rsidRPr="0000797F">
        <w:rPr>
          <w:rFonts w:ascii="Times New Roman" w:hAnsi="Times New Roman" w:cs="Times New Roman"/>
          <w:sz w:val="22"/>
          <w:szCs w:val="22"/>
        </w:rPr>
        <w:t>) производить оплату горячего водоснабжения в порядке, размере и в сроки, которые определены настоящим договором;</w:t>
      </w:r>
    </w:p>
    <w:p w:rsidR="00DF2072" w:rsidRPr="0000797F" w:rsidRDefault="00DF2072" w:rsidP="00DB560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и) </w:t>
      </w:r>
      <w:r w:rsidRPr="0000797F">
        <w:rPr>
          <w:rFonts w:ascii="Times New Roman" w:hAnsi="Times New Roman" w:cs="Times New Roman"/>
          <w:sz w:val="22"/>
          <w:szCs w:val="22"/>
        </w:rPr>
        <w:t>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w:t>
      </w:r>
      <w:r>
        <w:rPr>
          <w:rFonts w:ascii="Times New Roman" w:hAnsi="Times New Roman" w:cs="Times New Roman"/>
          <w:sz w:val="22"/>
          <w:szCs w:val="22"/>
        </w:rPr>
        <w:t xml:space="preserve"> воды, находящимся в границах</w:t>
      </w:r>
      <w:r w:rsidRPr="0000797F">
        <w:rPr>
          <w:rFonts w:ascii="Times New Roman" w:hAnsi="Times New Roman" w:cs="Times New Roman"/>
          <w:sz w:val="22"/>
          <w:szCs w:val="22"/>
        </w:rPr>
        <w:t xml:space="preserve"> эксплуатационной ответственности</w:t>
      </w:r>
      <w:r>
        <w:rPr>
          <w:rFonts w:ascii="Times New Roman" w:hAnsi="Times New Roman" w:cs="Times New Roman"/>
          <w:sz w:val="22"/>
          <w:szCs w:val="22"/>
        </w:rPr>
        <w:t xml:space="preserve"> Абонента</w:t>
      </w:r>
      <w:r w:rsidRPr="0000797F">
        <w:rPr>
          <w:rFonts w:ascii="Times New Roman" w:hAnsi="Times New Roman" w:cs="Times New Roman"/>
          <w:sz w:val="22"/>
          <w:szCs w:val="22"/>
        </w:rPr>
        <w:t>, в целях:</w:t>
      </w:r>
    </w:p>
    <w:p w:rsidR="00DF2072" w:rsidRPr="0000797F" w:rsidRDefault="00DF2072" w:rsidP="00DB560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r w:rsidRPr="0000797F">
        <w:rPr>
          <w:rFonts w:ascii="Times New Roman" w:hAnsi="Times New Roman" w:cs="Times New Roman"/>
          <w:sz w:val="22"/>
          <w:szCs w:val="22"/>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DF2072" w:rsidRPr="0000797F" w:rsidRDefault="00DF2072" w:rsidP="00DB560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r w:rsidRPr="0000797F">
        <w:rPr>
          <w:rFonts w:ascii="Times New Roman" w:hAnsi="Times New Roman" w:cs="Times New Roman"/>
          <w:sz w:val="22"/>
          <w:szCs w:val="22"/>
        </w:rPr>
        <w:t xml:space="preserve"> опломбирования приборов учета (узлов учета);</w:t>
      </w:r>
    </w:p>
    <w:p w:rsidR="00DF2072" w:rsidRPr="0000797F" w:rsidRDefault="00DF2072" w:rsidP="00DB560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r w:rsidRPr="0000797F">
        <w:rPr>
          <w:rFonts w:ascii="Times New Roman" w:hAnsi="Times New Roman" w:cs="Times New Roman"/>
          <w:sz w:val="22"/>
          <w:szCs w:val="22"/>
        </w:rPr>
        <w:t xml:space="preserve"> определения качества поданной (полученной) горячей воды путем отбора проб;</w:t>
      </w:r>
    </w:p>
    <w:p w:rsidR="00DF2072" w:rsidRPr="0000797F" w:rsidRDefault="00DF2072" w:rsidP="00DB560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r w:rsidRPr="0000797F">
        <w:rPr>
          <w:rFonts w:ascii="Times New Roman" w:hAnsi="Times New Roman" w:cs="Times New Roman"/>
          <w:sz w:val="22"/>
          <w:szCs w:val="22"/>
        </w:rPr>
        <w:t xml:space="preserve">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DF2072" w:rsidRPr="006C53E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w:t>
      </w:r>
      <w:r w:rsidRPr="006C53EF">
        <w:rPr>
          <w:rFonts w:ascii="Times New Roman" w:hAnsi="Times New Roman" w:cs="Times New Roman"/>
          <w:sz w:val="22"/>
          <w:szCs w:val="22"/>
        </w:rPr>
        <w:t>)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DF2072" w:rsidRPr="006C53E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w:t>
      </w:r>
      <w:r w:rsidRPr="006C53EF">
        <w:rPr>
          <w:rFonts w:ascii="Times New Roman" w:hAnsi="Times New Roman" w:cs="Times New Roman"/>
          <w:sz w:val="22"/>
          <w:szCs w:val="22"/>
        </w:rPr>
        <w:t>)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DF2072"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м</w:t>
      </w:r>
      <w:r w:rsidRPr="006C53EF">
        <w:rPr>
          <w:rFonts w:ascii="Times New Roman" w:hAnsi="Times New Roman" w:cs="Times New Roman"/>
          <w:sz w:val="22"/>
          <w:szCs w:val="22"/>
        </w:rPr>
        <w:t>) установить приборы учета (оборудовать узлы учета), в случае отсутствия таковых на дату заключения настоящего договора.</w:t>
      </w:r>
    </w:p>
    <w:p w:rsidR="00B1118E" w:rsidRPr="0000797F" w:rsidRDefault="00B1118E" w:rsidP="004328EE">
      <w:pPr>
        <w:pStyle w:val="ConsPlusNormal"/>
        <w:ind w:firstLine="540"/>
        <w:jc w:val="both"/>
        <w:rPr>
          <w:rFonts w:ascii="Times New Roman" w:hAnsi="Times New Roman" w:cs="Times New Roman"/>
          <w:sz w:val="22"/>
          <w:szCs w:val="22"/>
        </w:rPr>
      </w:pPr>
      <w:proofErr w:type="spellStart"/>
      <w:r>
        <w:rPr>
          <w:rFonts w:ascii="Times New Roman" w:hAnsi="Times New Roman" w:cs="Times New Roman"/>
          <w:sz w:val="22"/>
          <w:szCs w:val="22"/>
        </w:rPr>
        <w:t>н</w:t>
      </w:r>
      <w:proofErr w:type="spellEnd"/>
      <w:r>
        <w:rPr>
          <w:rFonts w:ascii="Times New Roman" w:hAnsi="Times New Roman" w:cs="Times New Roman"/>
          <w:sz w:val="22"/>
          <w:szCs w:val="22"/>
        </w:rPr>
        <w:t>)</w:t>
      </w:r>
      <w:r w:rsidRPr="00B1118E">
        <w:rPr>
          <w:rFonts w:ascii="Times New Roman" w:hAnsi="Times New Roman" w:cs="Times New Roman"/>
          <w:sz w:val="22"/>
          <w:szCs w:val="22"/>
        </w:rPr>
        <w:t xml:space="preserve"> </w:t>
      </w:r>
      <w:r>
        <w:rPr>
          <w:rFonts w:ascii="Times New Roman" w:hAnsi="Times New Roman" w:cs="Times New Roman"/>
          <w:sz w:val="22"/>
          <w:szCs w:val="22"/>
        </w:rPr>
        <w:t>в</w:t>
      </w:r>
      <w:r w:rsidRPr="00B1118E">
        <w:rPr>
          <w:rFonts w:ascii="Times New Roman" w:hAnsi="Times New Roman" w:cs="Times New Roman"/>
          <w:sz w:val="22"/>
          <w:szCs w:val="22"/>
        </w:rPr>
        <w:t xml:space="preserve"> семидневный срок сообщить  </w:t>
      </w:r>
      <w:r w:rsidRPr="0000797F">
        <w:rPr>
          <w:rFonts w:ascii="Times New Roman" w:hAnsi="Times New Roman" w:cs="Times New Roman"/>
          <w:sz w:val="22"/>
          <w:szCs w:val="22"/>
        </w:rPr>
        <w:t>организации, осуществляющей горячее водоснабжение</w:t>
      </w:r>
      <w:r w:rsidRPr="00B1118E">
        <w:rPr>
          <w:rFonts w:ascii="Times New Roman" w:hAnsi="Times New Roman" w:cs="Times New Roman"/>
          <w:sz w:val="22"/>
          <w:szCs w:val="22"/>
        </w:rPr>
        <w:t xml:space="preserve"> об изменениях юридического адреса, банковских реквизитов, наименования </w:t>
      </w:r>
      <w:r>
        <w:rPr>
          <w:rFonts w:ascii="Times New Roman" w:hAnsi="Times New Roman" w:cs="Times New Roman"/>
          <w:sz w:val="22"/>
          <w:szCs w:val="22"/>
        </w:rPr>
        <w:t>Абонента</w:t>
      </w:r>
      <w:r w:rsidRPr="00B1118E">
        <w:rPr>
          <w:rFonts w:ascii="Times New Roman" w:hAnsi="Times New Roman" w:cs="Times New Roman"/>
          <w:sz w:val="22"/>
          <w:szCs w:val="22"/>
        </w:rPr>
        <w:t>, ведомственной принадлежности или формы собственности и других данных, влияющих на надлежащее исполнение настоящего Договора.</w:t>
      </w:r>
      <w:r w:rsidRPr="00B1118E">
        <w:rPr>
          <w:rFonts w:ascii="Times New Roman" w:hAnsi="Times New Roman" w:cs="Times New Roman"/>
          <w:sz w:val="22"/>
          <w:szCs w:val="22"/>
        </w:rPr>
        <w:tab/>
      </w:r>
      <w:r w:rsidRPr="00B1118E">
        <w:rPr>
          <w:rFonts w:ascii="Times New Roman" w:hAnsi="Times New Roman" w:cs="Times New Roman"/>
          <w:sz w:val="22"/>
          <w:szCs w:val="22"/>
        </w:rPr>
        <w:tab/>
      </w:r>
      <w:r w:rsidRPr="00B1118E">
        <w:rPr>
          <w:rFonts w:ascii="Times New Roman" w:hAnsi="Times New Roman" w:cs="Times New Roman"/>
          <w:sz w:val="22"/>
          <w:szCs w:val="22"/>
        </w:rPr>
        <w:tab/>
      </w:r>
      <w:r w:rsidRPr="00B1118E">
        <w:rPr>
          <w:rFonts w:ascii="Times New Roman" w:hAnsi="Times New Roman" w:cs="Times New Roman"/>
          <w:sz w:val="22"/>
          <w:szCs w:val="22"/>
        </w:rPr>
        <w:tab/>
      </w:r>
      <w:r w:rsidRPr="00B1118E">
        <w:rPr>
          <w:rFonts w:ascii="Times New Roman" w:hAnsi="Times New Roman" w:cs="Times New Roman"/>
          <w:sz w:val="22"/>
          <w:szCs w:val="22"/>
        </w:rPr>
        <w:tab/>
      </w:r>
      <w:r w:rsidRPr="00B1118E">
        <w:rPr>
          <w:rFonts w:ascii="Times New Roman" w:hAnsi="Times New Roman" w:cs="Times New Roman"/>
          <w:sz w:val="22"/>
          <w:szCs w:val="22"/>
        </w:rPr>
        <w:tab/>
      </w:r>
      <w:r w:rsidRPr="00B1118E">
        <w:rPr>
          <w:rFonts w:ascii="Times New Roman" w:hAnsi="Times New Roman" w:cs="Times New Roman"/>
          <w:sz w:val="22"/>
          <w:szCs w:val="22"/>
        </w:rPr>
        <w:tab/>
      </w:r>
      <w:r w:rsidRPr="00B1118E">
        <w:rPr>
          <w:rFonts w:ascii="Times New Roman" w:hAnsi="Times New Roman" w:cs="Times New Roman"/>
          <w:sz w:val="22"/>
          <w:szCs w:val="22"/>
        </w:rPr>
        <w:tab/>
      </w:r>
    </w:p>
    <w:p w:rsidR="00DF2072" w:rsidRDefault="00DF2072" w:rsidP="004328EE">
      <w:pPr>
        <w:pStyle w:val="ConsPlusNormal"/>
        <w:ind w:firstLine="540"/>
        <w:jc w:val="both"/>
        <w:rPr>
          <w:rFonts w:ascii="Times New Roman" w:hAnsi="Times New Roman" w:cs="Times New Roman"/>
          <w:b/>
          <w:sz w:val="22"/>
          <w:szCs w:val="22"/>
          <w:u w:val="single"/>
        </w:rPr>
      </w:pPr>
    </w:p>
    <w:p w:rsidR="00DF2072" w:rsidRDefault="00DF2072" w:rsidP="00E8523A">
      <w:pPr>
        <w:pStyle w:val="ConsPlusNormal"/>
        <w:ind w:firstLine="540"/>
        <w:jc w:val="both"/>
        <w:rPr>
          <w:rFonts w:ascii="Times New Roman" w:hAnsi="Times New Roman" w:cs="Times New Roman"/>
          <w:sz w:val="22"/>
          <w:szCs w:val="22"/>
        </w:rPr>
      </w:pPr>
      <w:r w:rsidRPr="00CA2FBE">
        <w:rPr>
          <w:rFonts w:ascii="Times New Roman" w:hAnsi="Times New Roman" w:cs="Times New Roman"/>
          <w:sz w:val="22"/>
          <w:szCs w:val="22"/>
        </w:rPr>
        <w:t xml:space="preserve">3.4. </w:t>
      </w:r>
      <w:r w:rsidRPr="00E8523A">
        <w:rPr>
          <w:rFonts w:ascii="Times New Roman" w:hAnsi="Times New Roman" w:cs="Times New Roman"/>
          <w:b/>
          <w:sz w:val="22"/>
          <w:szCs w:val="22"/>
        </w:rPr>
        <w:t>Абонент вправе:</w:t>
      </w:r>
    </w:p>
    <w:p w:rsidR="00DF2072" w:rsidRPr="0000797F"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w:t>
      </w:r>
    </w:p>
    <w:p w:rsidR="00DF2072"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б) получать информацию о качестве горячей воды;</w:t>
      </w:r>
    </w:p>
    <w:p w:rsidR="00DF2072" w:rsidRPr="00A7216C" w:rsidRDefault="00DF2072"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 xml:space="preserve">в) получать информацию о лимитах водопотребления и нормативах горячего водоснабжения, изменении платы и тарифов; </w:t>
      </w:r>
    </w:p>
    <w:p w:rsidR="00DF2072" w:rsidRPr="00A7216C" w:rsidRDefault="00DF2072"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 xml:space="preserve">г) осуществлять учет отпуска горячей воды </w:t>
      </w:r>
      <w:proofErr w:type="spellStart"/>
      <w:r w:rsidRPr="00A7216C">
        <w:rPr>
          <w:rFonts w:ascii="Times New Roman" w:hAnsi="Times New Roman" w:cs="Times New Roman"/>
          <w:sz w:val="22"/>
          <w:szCs w:val="22"/>
        </w:rPr>
        <w:t>Субабонентам</w:t>
      </w:r>
      <w:proofErr w:type="spellEnd"/>
      <w:r w:rsidRPr="00A7216C">
        <w:rPr>
          <w:rFonts w:ascii="Times New Roman" w:hAnsi="Times New Roman" w:cs="Times New Roman"/>
          <w:sz w:val="22"/>
          <w:szCs w:val="22"/>
        </w:rPr>
        <w:t xml:space="preserve"> и производить с ними расчеты;</w:t>
      </w:r>
    </w:p>
    <w:p w:rsidR="00DF2072" w:rsidRPr="00A7216C" w:rsidRDefault="00DF2072" w:rsidP="004328EE">
      <w:pPr>
        <w:pStyle w:val="ConsPlusNormal"/>
        <w:ind w:firstLine="540"/>
        <w:jc w:val="both"/>
        <w:rPr>
          <w:rFonts w:ascii="Times New Roman" w:hAnsi="Times New Roman" w:cs="Times New Roman"/>
          <w:sz w:val="22"/>
          <w:szCs w:val="22"/>
        </w:rPr>
      </w:pPr>
      <w:proofErr w:type="spellStart"/>
      <w:r w:rsidRPr="00A7216C">
        <w:rPr>
          <w:rFonts w:ascii="Times New Roman" w:hAnsi="Times New Roman" w:cs="Times New Roman"/>
          <w:sz w:val="22"/>
          <w:szCs w:val="22"/>
        </w:rPr>
        <w:t>д</w:t>
      </w:r>
      <w:proofErr w:type="spellEnd"/>
      <w:r w:rsidRPr="00A7216C">
        <w:rPr>
          <w:rFonts w:ascii="Times New Roman" w:hAnsi="Times New Roman" w:cs="Times New Roman"/>
          <w:sz w:val="22"/>
          <w:szCs w:val="22"/>
        </w:rPr>
        <w:t>) требовать возмещения убытков, понесенных по вине организации, осуществляющей горячее водоснабжение</w:t>
      </w:r>
    </w:p>
    <w:p w:rsidR="00DF2072" w:rsidRPr="00A7216C" w:rsidRDefault="00DF2072"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lastRenderedPageBreak/>
        <w:t>е)  пользоваться системами горячего водоснабжения в соответствии с условиями договора;</w:t>
      </w:r>
    </w:p>
    <w:p w:rsidR="00DF2072" w:rsidRPr="0000797F" w:rsidRDefault="00DF2072"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ж) получить разрешительную документацию на присоединение к системам горячего водоснабжения при наличии технической возможности систем;</w:t>
      </w:r>
    </w:p>
    <w:p w:rsidR="00DF2072" w:rsidRPr="0000797F" w:rsidRDefault="00DF2072" w:rsidP="004328EE">
      <w:pPr>
        <w:pStyle w:val="ConsPlusNormal"/>
        <w:ind w:firstLine="540"/>
        <w:jc w:val="both"/>
        <w:rPr>
          <w:rFonts w:ascii="Times New Roman" w:hAnsi="Times New Roman" w:cs="Times New Roman"/>
          <w:sz w:val="22"/>
          <w:szCs w:val="22"/>
        </w:rPr>
      </w:pPr>
      <w:proofErr w:type="spellStart"/>
      <w:r>
        <w:rPr>
          <w:rFonts w:ascii="Times New Roman" w:hAnsi="Times New Roman" w:cs="Times New Roman"/>
          <w:sz w:val="22"/>
          <w:szCs w:val="22"/>
        </w:rPr>
        <w:t>з</w:t>
      </w:r>
      <w:proofErr w:type="spellEnd"/>
      <w:r>
        <w:rPr>
          <w:rFonts w:ascii="Times New Roman" w:hAnsi="Times New Roman" w:cs="Times New Roman"/>
          <w:sz w:val="22"/>
          <w:szCs w:val="22"/>
        </w:rPr>
        <w:t xml:space="preserve">) </w:t>
      </w:r>
      <w:r w:rsidRPr="0000797F">
        <w:rPr>
          <w:rFonts w:ascii="Times New Roman" w:hAnsi="Times New Roman" w:cs="Times New Roman"/>
          <w:sz w:val="22"/>
          <w:szCs w:val="22"/>
        </w:rPr>
        <w:t>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w:t>
      </w: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0797F">
        <w:rPr>
          <w:rFonts w:ascii="Times New Roman" w:hAnsi="Times New Roman" w:cs="Times New Roman"/>
          <w:sz w:val="22"/>
          <w:szCs w:val="22"/>
        </w:rPr>
        <w:t>осуществлять проверку качества горячей воды, в том числе температуры горячей воды;</w:t>
      </w: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w:t>
      </w:r>
      <w:r w:rsidRPr="0000797F">
        <w:rPr>
          <w:rFonts w:ascii="Times New Roman" w:hAnsi="Times New Roman" w:cs="Times New Roman"/>
          <w:sz w:val="22"/>
          <w:szCs w:val="22"/>
        </w:rPr>
        <w:t>)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DF2072" w:rsidRPr="0000797F" w:rsidRDefault="00DF2072" w:rsidP="00CE263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w:t>
      </w:r>
      <w:r w:rsidRPr="0000797F">
        <w:rPr>
          <w:rFonts w:ascii="Times New Roman" w:hAnsi="Times New Roman" w:cs="Times New Roman"/>
          <w:sz w:val="22"/>
          <w:szCs w:val="22"/>
        </w:rPr>
        <w:t>) расторгнуть настоящий договор в случаях, установленных законодательством Российской Федерации и настоящим договором.</w:t>
      </w:r>
    </w:p>
    <w:p w:rsidR="002F6625" w:rsidRDefault="002F6625" w:rsidP="004328EE">
      <w:pPr>
        <w:pStyle w:val="ConsPlusNormal"/>
        <w:jc w:val="center"/>
        <w:rPr>
          <w:rFonts w:ascii="Times New Roman" w:hAnsi="Times New Roman" w:cs="Times New Roman"/>
          <w:b/>
          <w:sz w:val="22"/>
          <w:szCs w:val="22"/>
        </w:rPr>
      </w:pPr>
      <w:bookmarkStart w:id="1" w:name="Par131"/>
      <w:bookmarkEnd w:id="1"/>
      <w:r>
        <w:rPr>
          <w:rFonts w:ascii="Times New Roman" w:hAnsi="Times New Roman" w:cs="Times New Roman"/>
          <w:b/>
          <w:sz w:val="22"/>
          <w:szCs w:val="22"/>
        </w:rPr>
        <w:t xml:space="preserve"> </w:t>
      </w:r>
    </w:p>
    <w:p w:rsidR="00DF2072" w:rsidRPr="00CA2FBE" w:rsidRDefault="00DF2072" w:rsidP="004328EE">
      <w:pPr>
        <w:pStyle w:val="ConsPlusNormal"/>
        <w:jc w:val="center"/>
        <w:rPr>
          <w:rFonts w:ascii="Times New Roman" w:hAnsi="Times New Roman" w:cs="Times New Roman"/>
          <w:b/>
          <w:sz w:val="22"/>
          <w:szCs w:val="22"/>
        </w:rPr>
      </w:pPr>
      <w:r w:rsidRPr="00CA2FBE">
        <w:rPr>
          <w:rFonts w:ascii="Times New Roman" w:hAnsi="Times New Roman" w:cs="Times New Roman"/>
          <w:b/>
          <w:sz w:val="22"/>
          <w:szCs w:val="22"/>
        </w:rPr>
        <w:t>4. Порядок учета</w:t>
      </w:r>
      <w:r w:rsidRPr="00CA2FBE">
        <w:t xml:space="preserve"> </w:t>
      </w:r>
      <w:r w:rsidRPr="00CA2FBE">
        <w:rPr>
          <w:rFonts w:ascii="Times New Roman" w:hAnsi="Times New Roman" w:cs="Times New Roman"/>
          <w:b/>
          <w:sz w:val="22"/>
          <w:szCs w:val="22"/>
        </w:rPr>
        <w:t>горячей воды</w:t>
      </w:r>
    </w:p>
    <w:p w:rsidR="00DF2072" w:rsidRDefault="00DF2072" w:rsidP="004328EE">
      <w:pPr>
        <w:pStyle w:val="ConsPlusNormal"/>
        <w:ind w:firstLine="540"/>
        <w:jc w:val="both"/>
        <w:rPr>
          <w:rFonts w:ascii="Times New Roman" w:hAnsi="Times New Roman" w:cs="Times New Roman"/>
          <w:i/>
          <w:sz w:val="22"/>
          <w:szCs w:val="22"/>
        </w:rPr>
      </w:pP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sidRPr="00EF0366">
        <w:rPr>
          <w:rFonts w:ascii="Times New Roman" w:hAnsi="Times New Roman" w:cs="Times New Roman"/>
          <w:sz w:val="22"/>
          <w:szCs w:val="22"/>
        </w:rPr>
        <w:t xml:space="preserve">.1. Количество полученной горячей воды определяется Абонентом в соответствии с данными учета фактического потребления горячей воды по показаниям приборов учета, а при их отсутствии расчетным способом в соответствии с п. </w:t>
      </w:r>
      <w:r>
        <w:rPr>
          <w:rFonts w:ascii="Times New Roman" w:hAnsi="Times New Roman" w:cs="Times New Roman"/>
          <w:sz w:val="22"/>
          <w:szCs w:val="22"/>
        </w:rPr>
        <w:t>4</w:t>
      </w:r>
      <w:r w:rsidRPr="00EF0366">
        <w:rPr>
          <w:rFonts w:ascii="Times New Roman" w:hAnsi="Times New Roman" w:cs="Times New Roman"/>
          <w:sz w:val="22"/>
          <w:szCs w:val="22"/>
        </w:rPr>
        <w:t>.</w:t>
      </w:r>
      <w:r>
        <w:rPr>
          <w:rFonts w:ascii="Times New Roman" w:hAnsi="Times New Roman" w:cs="Times New Roman"/>
          <w:sz w:val="22"/>
          <w:szCs w:val="22"/>
        </w:rPr>
        <w:t>5</w:t>
      </w:r>
      <w:r w:rsidRPr="00EF0366">
        <w:rPr>
          <w:rFonts w:ascii="Times New Roman" w:hAnsi="Times New Roman" w:cs="Times New Roman"/>
          <w:sz w:val="22"/>
          <w:szCs w:val="22"/>
        </w:rPr>
        <w:t xml:space="preserve">. договора, за исключением случаев, </w:t>
      </w:r>
      <w:r>
        <w:rPr>
          <w:rFonts w:ascii="Times New Roman" w:hAnsi="Times New Roman" w:cs="Times New Roman"/>
          <w:sz w:val="22"/>
          <w:szCs w:val="22"/>
        </w:rPr>
        <w:t>указанных в пункте 4.6.</w:t>
      </w:r>
    </w:p>
    <w:p w:rsidR="00DF2072" w:rsidRDefault="00DF2072" w:rsidP="00CA2FBE">
      <w:pPr>
        <w:pStyle w:val="ConsPlusNonformat"/>
        <w:jc w:val="both"/>
        <w:rPr>
          <w:rFonts w:ascii="Times New Roman" w:hAnsi="Times New Roman" w:cs="Times New Roman"/>
          <w:sz w:val="22"/>
          <w:szCs w:val="22"/>
        </w:rPr>
      </w:pP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4</w:t>
      </w:r>
      <w:r w:rsidRPr="00EF0366">
        <w:rPr>
          <w:rFonts w:ascii="Times New Roman" w:hAnsi="Times New Roman" w:cs="Times New Roman"/>
          <w:sz w:val="22"/>
          <w:szCs w:val="22"/>
        </w:rPr>
        <w:t>.</w:t>
      </w:r>
      <w:r>
        <w:rPr>
          <w:rFonts w:ascii="Times New Roman" w:hAnsi="Times New Roman" w:cs="Times New Roman"/>
          <w:sz w:val="22"/>
          <w:szCs w:val="22"/>
        </w:rPr>
        <w:t>2</w:t>
      </w:r>
      <w:r w:rsidRPr="00EF0366">
        <w:rPr>
          <w:rFonts w:ascii="Times New Roman" w:hAnsi="Times New Roman" w:cs="Times New Roman"/>
          <w:sz w:val="22"/>
          <w:szCs w:val="22"/>
        </w:rPr>
        <w:t>. Коммерческий    учет    полученной    горячей    воды,  ведение и хранение необходимой документации по учет</w:t>
      </w:r>
      <w:proofErr w:type="gramStart"/>
      <w:r w:rsidRPr="00EF0366">
        <w:rPr>
          <w:rFonts w:ascii="Times New Roman" w:hAnsi="Times New Roman" w:cs="Times New Roman"/>
          <w:sz w:val="22"/>
          <w:szCs w:val="22"/>
        </w:rPr>
        <w:t>у(</w:t>
      </w:r>
      <w:proofErr w:type="gramEnd"/>
      <w:r w:rsidRPr="00EF0366">
        <w:rPr>
          <w:rFonts w:ascii="Times New Roman" w:hAnsi="Times New Roman" w:cs="Times New Roman"/>
          <w:sz w:val="22"/>
          <w:szCs w:val="22"/>
        </w:rPr>
        <w:t>акты, ведомости, журналы и т.п.), выполнение расчетов и составление отчетных документов по определению количества полученной горячей воды за расчетный период осуществляются Абонентом.</w:t>
      </w:r>
      <w:r w:rsidRPr="00AB6974">
        <w:rPr>
          <w:rFonts w:ascii="Times New Roman" w:hAnsi="Times New Roman" w:cs="Times New Roman"/>
          <w:sz w:val="22"/>
          <w:szCs w:val="22"/>
        </w:rPr>
        <w:t xml:space="preserve">    </w:t>
      </w:r>
    </w:p>
    <w:p w:rsidR="00DF2072" w:rsidRPr="0000797F" w:rsidRDefault="00DF2072" w:rsidP="00CA2FBE">
      <w:pPr>
        <w:pStyle w:val="ConsPlusNonformat"/>
        <w:jc w:val="both"/>
        <w:rPr>
          <w:rFonts w:ascii="Times New Roman" w:hAnsi="Times New Roman" w:cs="Times New Roman"/>
          <w:sz w:val="22"/>
          <w:szCs w:val="22"/>
        </w:rPr>
      </w:pPr>
      <w:r w:rsidRPr="00AB6974">
        <w:rPr>
          <w:rFonts w:ascii="Times New Roman" w:hAnsi="Times New Roman" w:cs="Times New Roman"/>
          <w:sz w:val="22"/>
          <w:szCs w:val="22"/>
        </w:rPr>
        <w:t xml:space="preserve">         </w:t>
      </w:r>
      <w:r>
        <w:rPr>
          <w:rFonts w:ascii="Times New Roman" w:hAnsi="Times New Roman" w:cs="Times New Roman"/>
          <w:sz w:val="22"/>
          <w:szCs w:val="22"/>
        </w:rPr>
        <w:t>4.3</w:t>
      </w:r>
      <w:r w:rsidRPr="0000797F">
        <w:rPr>
          <w:rFonts w:ascii="Times New Roman" w:hAnsi="Times New Roman" w:cs="Times New Roman"/>
          <w:sz w:val="22"/>
          <w:szCs w:val="22"/>
        </w:rPr>
        <w:t>.  Абонент  снимает  показания  приборов  учета  объемов  потребления</w:t>
      </w:r>
      <w:r>
        <w:rPr>
          <w:rFonts w:ascii="Times New Roman" w:hAnsi="Times New Roman" w:cs="Times New Roman"/>
          <w:sz w:val="22"/>
          <w:szCs w:val="22"/>
        </w:rPr>
        <w:t xml:space="preserve"> горячей   воды</w:t>
      </w:r>
      <w:r w:rsidRPr="0000797F">
        <w:rPr>
          <w:rFonts w:ascii="Times New Roman" w:hAnsi="Times New Roman" w:cs="Times New Roman"/>
          <w:sz w:val="22"/>
          <w:szCs w:val="22"/>
        </w:rPr>
        <w:t xml:space="preserve">,  вносит  </w:t>
      </w:r>
      <w:r>
        <w:rPr>
          <w:rFonts w:ascii="Times New Roman" w:hAnsi="Times New Roman" w:cs="Times New Roman"/>
          <w:sz w:val="22"/>
          <w:szCs w:val="22"/>
        </w:rPr>
        <w:t>п</w:t>
      </w:r>
      <w:r w:rsidRPr="0000797F">
        <w:rPr>
          <w:rFonts w:ascii="Times New Roman" w:hAnsi="Times New Roman" w:cs="Times New Roman"/>
          <w:sz w:val="22"/>
          <w:szCs w:val="22"/>
        </w:rPr>
        <w:t>оказания  приборов  учета  в  журнал</w:t>
      </w:r>
      <w:r>
        <w:rPr>
          <w:rFonts w:ascii="Times New Roman" w:hAnsi="Times New Roman" w:cs="Times New Roman"/>
          <w:sz w:val="22"/>
          <w:szCs w:val="22"/>
        </w:rPr>
        <w:t xml:space="preserve"> </w:t>
      </w:r>
      <w:r w:rsidRPr="0000797F">
        <w:rPr>
          <w:rFonts w:ascii="Times New Roman" w:hAnsi="Times New Roman" w:cs="Times New Roman"/>
          <w:sz w:val="22"/>
          <w:szCs w:val="22"/>
        </w:rPr>
        <w:t>учета</w:t>
      </w:r>
      <w:r>
        <w:rPr>
          <w:rFonts w:ascii="Times New Roman" w:hAnsi="Times New Roman" w:cs="Times New Roman"/>
          <w:sz w:val="22"/>
          <w:szCs w:val="22"/>
        </w:rPr>
        <w:t xml:space="preserve"> </w:t>
      </w:r>
      <w:r w:rsidRPr="0000797F">
        <w:rPr>
          <w:rFonts w:ascii="Times New Roman" w:hAnsi="Times New Roman" w:cs="Times New Roman"/>
          <w:sz w:val="22"/>
          <w:szCs w:val="22"/>
        </w:rPr>
        <w:t>потребления  горячей  воды  и  передает  указанные  сведения в организацию,</w:t>
      </w:r>
      <w:r>
        <w:rPr>
          <w:rFonts w:ascii="Times New Roman" w:hAnsi="Times New Roman" w:cs="Times New Roman"/>
          <w:sz w:val="22"/>
          <w:szCs w:val="22"/>
        </w:rPr>
        <w:t xml:space="preserve"> </w:t>
      </w:r>
      <w:r w:rsidRPr="0000797F">
        <w:rPr>
          <w:rFonts w:ascii="Times New Roman" w:hAnsi="Times New Roman" w:cs="Times New Roman"/>
          <w:sz w:val="22"/>
          <w:szCs w:val="22"/>
        </w:rPr>
        <w:t>осуществляющую горячее водоснабжение</w:t>
      </w:r>
      <w:r>
        <w:rPr>
          <w:rFonts w:ascii="Times New Roman" w:hAnsi="Times New Roman" w:cs="Times New Roman"/>
          <w:sz w:val="22"/>
          <w:szCs w:val="22"/>
        </w:rPr>
        <w:t xml:space="preserve"> и в</w:t>
      </w:r>
      <w:r w:rsidRPr="00AE3838">
        <w:rPr>
          <w:rFonts w:ascii="Times New Roman" w:hAnsi="Times New Roman" w:cs="Times New Roman"/>
          <w:sz w:val="22"/>
          <w:szCs w:val="22"/>
        </w:rPr>
        <w:t xml:space="preserve"> </w:t>
      </w:r>
      <w:r w:rsidRPr="0000797F">
        <w:rPr>
          <w:rFonts w:ascii="Times New Roman" w:hAnsi="Times New Roman" w:cs="Times New Roman"/>
          <w:sz w:val="22"/>
          <w:szCs w:val="22"/>
        </w:rPr>
        <w:t xml:space="preserve"> организацию,</w:t>
      </w:r>
      <w:r>
        <w:rPr>
          <w:rFonts w:ascii="Times New Roman" w:hAnsi="Times New Roman" w:cs="Times New Roman"/>
          <w:sz w:val="22"/>
          <w:szCs w:val="22"/>
        </w:rPr>
        <w:t xml:space="preserve"> </w:t>
      </w:r>
      <w:r w:rsidRPr="0000797F">
        <w:rPr>
          <w:rFonts w:ascii="Times New Roman" w:hAnsi="Times New Roman" w:cs="Times New Roman"/>
          <w:sz w:val="22"/>
          <w:szCs w:val="22"/>
        </w:rPr>
        <w:t xml:space="preserve">осуществляющую </w:t>
      </w:r>
      <w:r>
        <w:rPr>
          <w:rFonts w:ascii="Times New Roman" w:hAnsi="Times New Roman" w:cs="Times New Roman"/>
          <w:sz w:val="22"/>
          <w:szCs w:val="22"/>
        </w:rPr>
        <w:t>холодное</w:t>
      </w:r>
      <w:r w:rsidRPr="0000797F">
        <w:rPr>
          <w:rFonts w:ascii="Times New Roman" w:hAnsi="Times New Roman" w:cs="Times New Roman"/>
          <w:sz w:val="22"/>
          <w:szCs w:val="22"/>
        </w:rPr>
        <w:t xml:space="preserve"> водоснабжение</w:t>
      </w:r>
      <w:r>
        <w:rPr>
          <w:rFonts w:ascii="Times New Roman" w:hAnsi="Times New Roman" w:cs="Times New Roman"/>
          <w:sz w:val="22"/>
          <w:szCs w:val="22"/>
        </w:rPr>
        <w:t xml:space="preserve"> (ООО «</w:t>
      </w:r>
      <w:proofErr w:type="spellStart"/>
      <w:r>
        <w:rPr>
          <w:rFonts w:ascii="Times New Roman" w:hAnsi="Times New Roman" w:cs="Times New Roman"/>
          <w:sz w:val="22"/>
          <w:szCs w:val="22"/>
        </w:rPr>
        <w:t>Горводоканал</w:t>
      </w:r>
      <w:proofErr w:type="spellEnd"/>
      <w:r>
        <w:rPr>
          <w:rFonts w:ascii="Times New Roman" w:hAnsi="Times New Roman" w:cs="Times New Roman"/>
          <w:sz w:val="22"/>
          <w:szCs w:val="22"/>
        </w:rPr>
        <w:t>»)</w:t>
      </w:r>
      <w:r w:rsidRPr="0000797F">
        <w:rPr>
          <w:rFonts w:ascii="Times New Roman" w:hAnsi="Times New Roman" w:cs="Times New Roman"/>
          <w:sz w:val="22"/>
          <w:szCs w:val="22"/>
        </w:rPr>
        <w:t xml:space="preserve">, не позднее </w:t>
      </w:r>
      <w:r>
        <w:rPr>
          <w:rFonts w:ascii="Times New Roman" w:hAnsi="Times New Roman" w:cs="Times New Roman"/>
          <w:sz w:val="22"/>
          <w:szCs w:val="22"/>
        </w:rPr>
        <w:t>25 числа текущего месяца.</w:t>
      </w:r>
    </w:p>
    <w:p w:rsidR="00DF2072" w:rsidRDefault="00DF2072" w:rsidP="001B135C">
      <w:pPr>
        <w:pStyle w:val="ConsPlusNonformat"/>
        <w:jc w:val="both"/>
        <w:rPr>
          <w:rFonts w:ascii="Times New Roman" w:hAnsi="Times New Roman" w:cs="Times New Roman"/>
          <w:sz w:val="22"/>
          <w:szCs w:val="22"/>
        </w:rPr>
      </w:pP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4.4</w:t>
      </w:r>
      <w:r w:rsidRPr="0000797F">
        <w:rPr>
          <w:rFonts w:ascii="Times New Roman" w:hAnsi="Times New Roman" w:cs="Times New Roman"/>
          <w:sz w:val="22"/>
          <w:szCs w:val="22"/>
        </w:rPr>
        <w:t xml:space="preserve">. Передача абонентом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w:t>
      </w:r>
      <w:proofErr w:type="spellStart"/>
      <w:r w:rsidRPr="0000797F">
        <w:rPr>
          <w:rFonts w:ascii="Times New Roman" w:hAnsi="Times New Roman" w:cs="Times New Roman"/>
          <w:sz w:val="22"/>
          <w:szCs w:val="22"/>
        </w:rPr>
        <w:t>факсограммой</w:t>
      </w:r>
      <w:proofErr w:type="spellEnd"/>
      <w:r w:rsidRPr="0000797F">
        <w:rPr>
          <w:rFonts w:ascii="Times New Roman" w:hAnsi="Times New Roman" w:cs="Times New Roman"/>
          <w:sz w:val="22"/>
          <w:szCs w:val="22"/>
        </w:rPr>
        <w:t>,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p w:rsidR="00DF2072" w:rsidRPr="00AE3838" w:rsidRDefault="00DF2072" w:rsidP="001B13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4</w:t>
      </w:r>
      <w:r w:rsidRPr="00AE3838">
        <w:rPr>
          <w:rFonts w:ascii="Times New Roman" w:hAnsi="Times New Roman" w:cs="Times New Roman"/>
          <w:sz w:val="22"/>
          <w:szCs w:val="22"/>
        </w:rPr>
        <w:t>.</w:t>
      </w:r>
      <w:r>
        <w:rPr>
          <w:rFonts w:ascii="Times New Roman" w:hAnsi="Times New Roman" w:cs="Times New Roman"/>
          <w:sz w:val="22"/>
          <w:szCs w:val="22"/>
        </w:rPr>
        <w:t>5</w:t>
      </w:r>
      <w:r w:rsidRPr="00AE3838">
        <w:rPr>
          <w:rFonts w:ascii="Times New Roman" w:hAnsi="Times New Roman" w:cs="Times New Roman"/>
          <w:sz w:val="22"/>
          <w:szCs w:val="22"/>
        </w:rPr>
        <w:t xml:space="preserve">. При ремонте приборов учета на срок, согласованный с </w:t>
      </w:r>
      <w:r w:rsidRPr="0000797F">
        <w:rPr>
          <w:rFonts w:ascii="Times New Roman" w:hAnsi="Times New Roman" w:cs="Times New Roman"/>
          <w:sz w:val="22"/>
          <w:szCs w:val="22"/>
        </w:rPr>
        <w:t>организаци</w:t>
      </w:r>
      <w:r>
        <w:rPr>
          <w:rFonts w:ascii="Times New Roman" w:hAnsi="Times New Roman" w:cs="Times New Roman"/>
          <w:sz w:val="22"/>
          <w:szCs w:val="22"/>
        </w:rPr>
        <w:t>ей</w:t>
      </w:r>
      <w:r w:rsidRPr="0000797F">
        <w:rPr>
          <w:rFonts w:ascii="Times New Roman" w:hAnsi="Times New Roman" w:cs="Times New Roman"/>
          <w:sz w:val="22"/>
          <w:szCs w:val="22"/>
        </w:rPr>
        <w:t>, осуществляющей горячее водоснабжение</w:t>
      </w:r>
      <w:r w:rsidRPr="00AE3838">
        <w:rPr>
          <w:rFonts w:ascii="Times New Roman" w:hAnsi="Times New Roman" w:cs="Times New Roman"/>
          <w:sz w:val="22"/>
          <w:szCs w:val="22"/>
        </w:rPr>
        <w:t xml:space="preserve"> (но не более 30 дней) допускается определение фактического потребления воды по среднемесячному показателю потребления </w:t>
      </w:r>
      <w:proofErr w:type="gramStart"/>
      <w:r w:rsidRPr="00AE3838">
        <w:rPr>
          <w:rFonts w:ascii="Times New Roman" w:hAnsi="Times New Roman" w:cs="Times New Roman"/>
          <w:sz w:val="22"/>
          <w:szCs w:val="22"/>
        </w:rPr>
        <w:t>за</w:t>
      </w:r>
      <w:proofErr w:type="gramEnd"/>
      <w:r w:rsidRPr="00AE3838">
        <w:rPr>
          <w:rFonts w:ascii="Times New Roman" w:hAnsi="Times New Roman" w:cs="Times New Roman"/>
          <w:sz w:val="22"/>
          <w:szCs w:val="22"/>
        </w:rPr>
        <w:t xml:space="preserve"> последние 6 месяцев, предшествовавших расчетному периоду.</w:t>
      </w:r>
    </w:p>
    <w:p w:rsidR="00DF2072" w:rsidRPr="00AE3838" w:rsidRDefault="00DF2072"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r>
        <w:rPr>
          <w:rFonts w:ascii="Times New Roman" w:hAnsi="Times New Roman" w:cs="Times New Roman"/>
          <w:sz w:val="22"/>
          <w:szCs w:val="22"/>
        </w:rPr>
        <w:t>4</w:t>
      </w:r>
      <w:r w:rsidRPr="00AE3838">
        <w:rPr>
          <w:rFonts w:ascii="Times New Roman" w:hAnsi="Times New Roman" w:cs="Times New Roman"/>
          <w:sz w:val="22"/>
          <w:szCs w:val="22"/>
        </w:rPr>
        <w:t>.</w:t>
      </w:r>
      <w:r>
        <w:rPr>
          <w:rFonts w:ascii="Times New Roman" w:hAnsi="Times New Roman" w:cs="Times New Roman"/>
          <w:sz w:val="22"/>
          <w:szCs w:val="22"/>
        </w:rPr>
        <w:t>6</w:t>
      </w:r>
      <w:r w:rsidRPr="00AE3838">
        <w:rPr>
          <w:rFonts w:ascii="Times New Roman" w:hAnsi="Times New Roman" w:cs="Times New Roman"/>
          <w:sz w:val="22"/>
          <w:szCs w:val="22"/>
        </w:rPr>
        <w:t>. Количество потребляемой горячей воды определяется расчетным способом</w:t>
      </w:r>
      <w:r>
        <w:rPr>
          <w:rFonts w:ascii="Times New Roman" w:hAnsi="Times New Roman" w:cs="Times New Roman"/>
          <w:sz w:val="22"/>
          <w:szCs w:val="22"/>
        </w:rPr>
        <w:t>, то есть</w:t>
      </w:r>
      <w:r w:rsidRPr="00AE3838">
        <w:rPr>
          <w:rFonts w:ascii="Times New Roman" w:hAnsi="Times New Roman" w:cs="Times New Roman"/>
          <w:sz w:val="22"/>
          <w:szCs w:val="22"/>
        </w:rPr>
        <w:t xml:space="preserve"> по пропускной способности водопроводного ввода горячей воды при скорости движения воды 1,2 м/сек. и действия его полным сечением в течение 24 часов в сутки в следующих случаях: </w:t>
      </w:r>
    </w:p>
    <w:p w:rsidR="00DF2072" w:rsidRPr="00AE3838" w:rsidRDefault="00DF2072"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а)  пользование системами горячего водоснабжения без договора с </w:t>
      </w:r>
      <w:r w:rsidRPr="0000797F">
        <w:rPr>
          <w:rFonts w:ascii="Times New Roman" w:hAnsi="Times New Roman" w:cs="Times New Roman"/>
          <w:sz w:val="22"/>
          <w:szCs w:val="22"/>
        </w:rPr>
        <w:t>организаци</w:t>
      </w:r>
      <w:r>
        <w:rPr>
          <w:rFonts w:ascii="Times New Roman" w:hAnsi="Times New Roman" w:cs="Times New Roman"/>
          <w:sz w:val="22"/>
          <w:szCs w:val="22"/>
        </w:rPr>
        <w:t>ей</w:t>
      </w:r>
      <w:r w:rsidRPr="0000797F">
        <w:rPr>
          <w:rFonts w:ascii="Times New Roman" w:hAnsi="Times New Roman" w:cs="Times New Roman"/>
          <w:sz w:val="22"/>
          <w:szCs w:val="22"/>
        </w:rPr>
        <w:t>, осуществляющей горячее водоснабжение</w:t>
      </w:r>
      <w:r w:rsidRPr="00AE3838">
        <w:rPr>
          <w:rFonts w:ascii="Times New Roman" w:hAnsi="Times New Roman" w:cs="Times New Roman"/>
          <w:sz w:val="22"/>
          <w:szCs w:val="22"/>
        </w:rPr>
        <w:t>;</w:t>
      </w:r>
    </w:p>
    <w:p w:rsidR="00DF2072" w:rsidRPr="00AE3838" w:rsidRDefault="00DF2072"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б) при нарушении целостности пломб на приборах учета, задвижках и устройствах Абонента, опломбированных организацией, осуществляющее горячее водоснабжение;</w:t>
      </w:r>
    </w:p>
    <w:p w:rsidR="00DF2072" w:rsidRPr="00AE3838" w:rsidRDefault="00DF2072"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в)  при неисправности прибора учета более 30 дней;</w:t>
      </w:r>
    </w:p>
    <w:p w:rsidR="00DF2072" w:rsidRPr="00AE3838" w:rsidRDefault="00DF2072"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г)  при истечении </w:t>
      </w:r>
      <w:proofErr w:type="spellStart"/>
      <w:r w:rsidRPr="00AE3838">
        <w:rPr>
          <w:rFonts w:ascii="Times New Roman" w:hAnsi="Times New Roman" w:cs="Times New Roman"/>
          <w:sz w:val="22"/>
          <w:szCs w:val="22"/>
        </w:rPr>
        <w:t>межповерочного</w:t>
      </w:r>
      <w:proofErr w:type="spellEnd"/>
      <w:r w:rsidRPr="00AE3838">
        <w:rPr>
          <w:rFonts w:ascii="Times New Roman" w:hAnsi="Times New Roman" w:cs="Times New Roman"/>
          <w:sz w:val="22"/>
          <w:szCs w:val="22"/>
        </w:rPr>
        <w:t xml:space="preserve"> интервала эксплуатации приборов учета – по истечении 30-ти дневного срока </w:t>
      </w:r>
      <w:proofErr w:type="gramStart"/>
      <w:r w:rsidRPr="00AE3838">
        <w:rPr>
          <w:rFonts w:ascii="Times New Roman" w:hAnsi="Times New Roman" w:cs="Times New Roman"/>
          <w:sz w:val="22"/>
          <w:szCs w:val="22"/>
        </w:rPr>
        <w:t>с даты истечения</w:t>
      </w:r>
      <w:proofErr w:type="gramEnd"/>
      <w:r w:rsidRPr="00AE3838">
        <w:rPr>
          <w:rFonts w:ascii="Times New Roman" w:hAnsi="Times New Roman" w:cs="Times New Roman"/>
          <w:sz w:val="22"/>
          <w:szCs w:val="22"/>
        </w:rPr>
        <w:t xml:space="preserve"> </w:t>
      </w:r>
      <w:proofErr w:type="spellStart"/>
      <w:r w:rsidRPr="00AE3838">
        <w:rPr>
          <w:rFonts w:ascii="Times New Roman" w:hAnsi="Times New Roman" w:cs="Times New Roman"/>
          <w:sz w:val="22"/>
          <w:szCs w:val="22"/>
        </w:rPr>
        <w:t>межповерочного</w:t>
      </w:r>
      <w:proofErr w:type="spellEnd"/>
      <w:r w:rsidRPr="00AE3838">
        <w:rPr>
          <w:rFonts w:ascii="Times New Roman" w:hAnsi="Times New Roman" w:cs="Times New Roman"/>
          <w:sz w:val="22"/>
          <w:szCs w:val="22"/>
        </w:rPr>
        <w:t xml:space="preserve"> интервала и до даты установки прибора после поверки и повторного допуска прибора учета в работу, в порядке п. </w:t>
      </w:r>
      <w:r>
        <w:rPr>
          <w:rFonts w:ascii="Times New Roman" w:hAnsi="Times New Roman" w:cs="Times New Roman"/>
          <w:sz w:val="22"/>
          <w:szCs w:val="22"/>
        </w:rPr>
        <w:t>4.7</w:t>
      </w:r>
      <w:r w:rsidRPr="00AE3838">
        <w:rPr>
          <w:rFonts w:ascii="Times New Roman" w:hAnsi="Times New Roman" w:cs="Times New Roman"/>
          <w:color w:val="0000FF"/>
          <w:sz w:val="22"/>
          <w:szCs w:val="22"/>
        </w:rPr>
        <w:t>.</w:t>
      </w:r>
    </w:p>
    <w:p w:rsidR="00DF2072" w:rsidRPr="00AE3838" w:rsidRDefault="00DF2072"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proofErr w:type="spellStart"/>
      <w:r w:rsidRPr="00AE3838">
        <w:rPr>
          <w:rFonts w:ascii="Times New Roman" w:hAnsi="Times New Roman" w:cs="Times New Roman"/>
          <w:sz w:val="22"/>
          <w:szCs w:val="22"/>
        </w:rPr>
        <w:t>д</w:t>
      </w:r>
      <w:proofErr w:type="spellEnd"/>
      <w:r w:rsidRPr="00AE3838">
        <w:rPr>
          <w:rFonts w:ascii="Times New Roman" w:hAnsi="Times New Roman" w:cs="Times New Roman"/>
          <w:sz w:val="22"/>
          <w:szCs w:val="22"/>
        </w:rPr>
        <w:t xml:space="preserve">)  </w:t>
      </w:r>
      <w:r>
        <w:rPr>
          <w:rFonts w:ascii="Times New Roman" w:hAnsi="Times New Roman" w:cs="Times New Roman"/>
          <w:sz w:val="22"/>
          <w:szCs w:val="22"/>
        </w:rPr>
        <w:t>в</w:t>
      </w:r>
      <w:r w:rsidRPr="0000797F">
        <w:rPr>
          <w:rFonts w:ascii="Times New Roman" w:hAnsi="Times New Roman" w:cs="Times New Roman"/>
          <w:sz w:val="22"/>
          <w:szCs w:val="22"/>
        </w:rPr>
        <w:t xml:space="preserve"> случае отказа в допуске организации, осуществляющей горячее водоснабжение, или представителей иной организации к приборам учета (узлам учета)</w:t>
      </w:r>
      <w:r w:rsidRPr="00AE3838">
        <w:rPr>
          <w:rFonts w:ascii="Times New Roman" w:hAnsi="Times New Roman" w:cs="Times New Roman"/>
          <w:sz w:val="22"/>
          <w:szCs w:val="22"/>
        </w:rPr>
        <w:t>;</w:t>
      </w:r>
    </w:p>
    <w:p w:rsidR="00DF2072" w:rsidRPr="00AE3838" w:rsidRDefault="00DF2072"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е) при демонтаже прибора учета без снятия последних показаний, оформленных двухсторонним актом -  </w:t>
      </w:r>
      <w:proofErr w:type="gramStart"/>
      <w:r w:rsidRPr="00AE3838">
        <w:rPr>
          <w:rFonts w:ascii="Times New Roman" w:hAnsi="Times New Roman" w:cs="Times New Roman"/>
          <w:sz w:val="22"/>
          <w:szCs w:val="22"/>
        </w:rPr>
        <w:t>с даты получения</w:t>
      </w:r>
      <w:proofErr w:type="gramEnd"/>
      <w:r w:rsidRPr="00AE3838">
        <w:rPr>
          <w:rFonts w:ascii="Times New Roman" w:hAnsi="Times New Roman" w:cs="Times New Roman"/>
          <w:sz w:val="22"/>
          <w:szCs w:val="22"/>
        </w:rPr>
        <w:t xml:space="preserve"> </w:t>
      </w:r>
      <w:r w:rsidRPr="0000797F">
        <w:rPr>
          <w:rFonts w:ascii="Times New Roman" w:hAnsi="Times New Roman" w:cs="Times New Roman"/>
          <w:sz w:val="22"/>
          <w:szCs w:val="22"/>
        </w:rPr>
        <w:t>организаци</w:t>
      </w:r>
      <w:r>
        <w:rPr>
          <w:rFonts w:ascii="Times New Roman" w:hAnsi="Times New Roman" w:cs="Times New Roman"/>
          <w:sz w:val="22"/>
          <w:szCs w:val="22"/>
        </w:rPr>
        <w:t>ей</w:t>
      </w:r>
      <w:r w:rsidRPr="0000797F">
        <w:rPr>
          <w:rFonts w:ascii="Times New Roman" w:hAnsi="Times New Roman" w:cs="Times New Roman"/>
          <w:sz w:val="22"/>
          <w:szCs w:val="22"/>
        </w:rPr>
        <w:t>, осуществляющей горячее водоснабжение</w:t>
      </w:r>
      <w:r w:rsidRPr="00AE3838">
        <w:rPr>
          <w:rFonts w:ascii="Times New Roman" w:hAnsi="Times New Roman" w:cs="Times New Roman"/>
          <w:sz w:val="22"/>
          <w:szCs w:val="22"/>
        </w:rPr>
        <w:t xml:space="preserve"> последних показаний прибора учета и до момента обнаружения демонтажа прибора учета;</w:t>
      </w:r>
    </w:p>
    <w:p w:rsidR="00DF2072" w:rsidRPr="0000797F" w:rsidRDefault="00DF2072"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r>
        <w:rPr>
          <w:rFonts w:ascii="Times New Roman" w:hAnsi="Times New Roman" w:cs="Times New Roman"/>
          <w:sz w:val="22"/>
          <w:szCs w:val="22"/>
        </w:rPr>
        <w:t>4</w:t>
      </w:r>
      <w:r w:rsidRPr="00AE3838">
        <w:rPr>
          <w:rFonts w:ascii="Times New Roman" w:hAnsi="Times New Roman" w:cs="Times New Roman"/>
          <w:sz w:val="22"/>
          <w:szCs w:val="22"/>
        </w:rPr>
        <w:t>.</w:t>
      </w:r>
      <w:r>
        <w:rPr>
          <w:rFonts w:ascii="Times New Roman" w:hAnsi="Times New Roman" w:cs="Times New Roman"/>
          <w:sz w:val="22"/>
          <w:szCs w:val="22"/>
        </w:rPr>
        <w:t>7.</w:t>
      </w:r>
      <w:r w:rsidRPr="00AE3838">
        <w:rPr>
          <w:rFonts w:ascii="Times New Roman" w:hAnsi="Times New Roman" w:cs="Times New Roman"/>
          <w:sz w:val="22"/>
          <w:szCs w:val="22"/>
        </w:rPr>
        <w:t xml:space="preserve"> После устранения Абонентом обстоятельств, указанных </w:t>
      </w:r>
      <w:r w:rsidRPr="004F4894">
        <w:rPr>
          <w:rFonts w:ascii="Times New Roman" w:hAnsi="Times New Roman" w:cs="Times New Roman"/>
          <w:sz w:val="22"/>
          <w:szCs w:val="22"/>
        </w:rPr>
        <w:t xml:space="preserve">п. </w:t>
      </w:r>
      <w:r>
        <w:rPr>
          <w:rFonts w:ascii="Times New Roman" w:hAnsi="Times New Roman" w:cs="Times New Roman"/>
          <w:sz w:val="22"/>
          <w:szCs w:val="22"/>
        </w:rPr>
        <w:t>4.6</w:t>
      </w:r>
      <w:r w:rsidRPr="004F4894">
        <w:rPr>
          <w:rFonts w:ascii="Times New Roman" w:hAnsi="Times New Roman" w:cs="Times New Roman"/>
          <w:sz w:val="22"/>
          <w:szCs w:val="22"/>
        </w:rPr>
        <w:t xml:space="preserve"> договора</w:t>
      </w:r>
      <w:r w:rsidRPr="00AE3838">
        <w:rPr>
          <w:rFonts w:ascii="Times New Roman" w:hAnsi="Times New Roman" w:cs="Times New Roman"/>
          <w:i/>
          <w:sz w:val="22"/>
          <w:szCs w:val="22"/>
        </w:rPr>
        <w:t xml:space="preserve">, </w:t>
      </w:r>
      <w:r w:rsidRPr="00AE3838">
        <w:rPr>
          <w:rFonts w:ascii="Times New Roman" w:hAnsi="Times New Roman" w:cs="Times New Roman"/>
          <w:sz w:val="22"/>
          <w:szCs w:val="22"/>
        </w:rPr>
        <w:t>Абонент письменно уведомляет об этом организацию, осуществляющую горячее водоснабжение, и согласовывает время проведения работ и/или составления двухстороннего акта.</w:t>
      </w:r>
      <w:r w:rsidRPr="00CD098C">
        <w:rPr>
          <w:rFonts w:ascii="Times New Roman" w:hAnsi="Times New Roman" w:cs="Times New Roman"/>
          <w:i/>
          <w:sz w:val="22"/>
          <w:szCs w:val="22"/>
        </w:rPr>
        <w:t xml:space="preserve">  </w:t>
      </w:r>
      <w:r w:rsidRPr="004F4894">
        <w:rPr>
          <w:rFonts w:ascii="Times New Roman" w:hAnsi="Times New Roman" w:cs="Times New Roman"/>
          <w:sz w:val="22"/>
          <w:szCs w:val="22"/>
        </w:rPr>
        <w:t>Пе</w:t>
      </w:r>
      <w:r w:rsidRPr="00AE3838">
        <w:rPr>
          <w:rFonts w:ascii="Times New Roman" w:hAnsi="Times New Roman" w:cs="Times New Roman"/>
          <w:sz w:val="22"/>
          <w:szCs w:val="22"/>
        </w:rPr>
        <w:t xml:space="preserve">рерасчет объема водопотребления горячей воды </w:t>
      </w:r>
      <w:r>
        <w:rPr>
          <w:rFonts w:ascii="Times New Roman" w:hAnsi="Times New Roman" w:cs="Times New Roman"/>
          <w:sz w:val="22"/>
          <w:szCs w:val="22"/>
        </w:rPr>
        <w:t xml:space="preserve">за данный период </w:t>
      </w:r>
      <w:r w:rsidRPr="00AE3838">
        <w:rPr>
          <w:rFonts w:ascii="Times New Roman" w:hAnsi="Times New Roman" w:cs="Times New Roman"/>
          <w:sz w:val="22"/>
          <w:szCs w:val="22"/>
        </w:rPr>
        <w:t>не производится.</w:t>
      </w:r>
    </w:p>
    <w:p w:rsidR="00DF2072" w:rsidRPr="0000797F" w:rsidRDefault="00DF2072" w:rsidP="004F4894">
      <w:pPr>
        <w:pStyle w:val="ConsPlusNormal"/>
        <w:jc w:val="both"/>
        <w:rPr>
          <w:rFonts w:ascii="Times New Roman" w:hAnsi="Times New Roman" w:cs="Times New Roman"/>
          <w:sz w:val="22"/>
          <w:szCs w:val="22"/>
        </w:rPr>
      </w:pPr>
      <w:bookmarkStart w:id="2" w:name="Par148"/>
      <w:bookmarkEnd w:id="2"/>
    </w:p>
    <w:p w:rsidR="00DF2072" w:rsidRDefault="00DF2072" w:rsidP="008166F2">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5</w:t>
      </w:r>
      <w:r w:rsidRPr="00022B3C">
        <w:rPr>
          <w:rFonts w:ascii="Times New Roman" w:hAnsi="Times New Roman" w:cs="Times New Roman"/>
          <w:b/>
          <w:sz w:val="22"/>
          <w:szCs w:val="22"/>
        </w:rPr>
        <w:t>. Порядок контроля качества горячей воды</w:t>
      </w:r>
    </w:p>
    <w:p w:rsidR="00DF2072" w:rsidRPr="008166F2" w:rsidRDefault="00DF2072" w:rsidP="008166F2">
      <w:pPr>
        <w:pStyle w:val="ConsPlusNormal"/>
        <w:jc w:val="center"/>
        <w:outlineLvl w:val="1"/>
        <w:rPr>
          <w:rFonts w:ascii="Times New Roman" w:hAnsi="Times New Roman" w:cs="Times New Roman"/>
          <w:b/>
          <w:sz w:val="22"/>
          <w:szCs w:val="22"/>
        </w:rPr>
      </w:pP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5.1</w:t>
      </w:r>
      <w:r w:rsidRPr="0000797F">
        <w:rPr>
          <w:rFonts w:ascii="Times New Roman" w:hAnsi="Times New Roman" w:cs="Times New Roman"/>
          <w:sz w:val="22"/>
          <w:szCs w:val="22"/>
        </w:rPr>
        <w:t>.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DF2072" w:rsidRPr="0000797F"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 xml:space="preserve">а) </w:t>
      </w:r>
      <w:r>
        <w:rPr>
          <w:rFonts w:ascii="Times New Roman" w:hAnsi="Times New Roman" w:cs="Times New Roman"/>
          <w:sz w:val="22"/>
          <w:szCs w:val="22"/>
        </w:rPr>
        <w:t xml:space="preserve">  </w:t>
      </w:r>
      <w:r w:rsidRPr="0000797F">
        <w:rPr>
          <w:rFonts w:ascii="Times New Roman" w:hAnsi="Times New Roman" w:cs="Times New Roman"/>
          <w:sz w:val="22"/>
          <w:szCs w:val="22"/>
        </w:rPr>
        <w:t>по инициативе и за счет абонента;</w:t>
      </w:r>
    </w:p>
    <w:p w:rsidR="00DF2072" w:rsidRPr="0000797F" w:rsidRDefault="00DF2072"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б) на основании программы производственного контроля качества горячей воды организации, осуществляющей горячее водоснабжение;</w:t>
      </w:r>
    </w:p>
    <w:p w:rsidR="00DF2072" w:rsidRPr="0000797F" w:rsidRDefault="00DF2072" w:rsidP="004F4894">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5.2</w:t>
      </w:r>
      <w:r w:rsidRPr="0000797F">
        <w:rPr>
          <w:rFonts w:ascii="Times New Roman" w:hAnsi="Times New Roman" w:cs="Times New Roman"/>
          <w:sz w:val="22"/>
          <w:szCs w:val="22"/>
        </w:rPr>
        <w:t>.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DF2072" w:rsidRDefault="00DF2072" w:rsidP="00CE263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5.3</w:t>
      </w:r>
      <w:r w:rsidRPr="0000797F">
        <w:rPr>
          <w:rFonts w:ascii="Times New Roman" w:hAnsi="Times New Roman" w:cs="Times New Roman"/>
          <w:sz w:val="22"/>
          <w:szCs w:val="22"/>
        </w:rPr>
        <w:t>.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rsidR="00DF2072" w:rsidRPr="0000797F" w:rsidRDefault="00DF2072" w:rsidP="00CE2638">
      <w:pPr>
        <w:pStyle w:val="ConsPlusNormal"/>
        <w:ind w:firstLine="540"/>
        <w:jc w:val="both"/>
        <w:rPr>
          <w:rFonts w:ascii="Times New Roman" w:hAnsi="Times New Roman" w:cs="Times New Roman"/>
          <w:sz w:val="22"/>
          <w:szCs w:val="22"/>
        </w:rPr>
      </w:pPr>
    </w:p>
    <w:p w:rsidR="00DF2072" w:rsidRPr="004F4894" w:rsidRDefault="00DF2072" w:rsidP="004328EE">
      <w:pPr>
        <w:pStyle w:val="ConsPlusNormal"/>
        <w:jc w:val="center"/>
        <w:rPr>
          <w:rFonts w:ascii="Times New Roman" w:hAnsi="Times New Roman" w:cs="Times New Roman"/>
          <w:sz w:val="22"/>
          <w:szCs w:val="22"/>
        </w:rPr>
      </w:pPr>
      <w:r w:rsidRPr="004F4894">
        <w:rPr>
          <w:rFonts w:ascii="Times New Roman" w:hAnsi="Times New Roman" w:cs="Times New Roman"/>
          <w:b/>
          <w:sz w:val="22"/>
          <w:szCs w:val="22"/>
        </w:rPr>
        <w:t>6. Особые условия</w:t>
      </w:r>
    </w:p>
    <w:p w:rsidR="00DF2072" w:rsidRDefault="00DF2072" w:rsidP="00E17567">
      <w:pPr>
        <w:pStyle w:val="ConsPlusNormal"/>
        <w:ind w:firstLine="540"/>
        <w:jc w:val="both"/>
        <w:rPr>
          <w:rFonts w:ascii="Times New Roman" w:hAnsi="Times New Roman" w:cs="Times New Roman"/>
          <w:sz w:val="22"/>
          <w:szCs w:val="22"/>
        </w:rPr>
      </w:pPr>
    </w:p>
    <w:p w:rsidR="00DF2072" w:rsidRDefault="00DF2072" w:rsidP="00E1756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6.1</w:t>
      </w:r>
      <w:r w:rsidRPr="0000797F">
        <w:rPr>
          <w:rFonts w:ascii="Times New Roman" w:hAnsi="Times New Roman" w:cs="Times New Roman"/>
          <w:sz w:val="22"/>
          <w:szCs w:val="22"/>
        </w:rPr>
        <w:t xml:space="preserve">. </w:t>
      </w:r>
      <w:proofErr w:type="gramStart"/>
      <w:r w:rsidRPr="0000797F">
        <w:rPr>
          <w:rFonts w:ascii="Times New Roman" w:hAnsi="Times New Roman" w:cs="Times New Roman"/>
          <w:sz w:val="22"/>
          <w:szCs w:val="22"/>
        </w:rPr>
        <w:t xml:space="preserve">Организация, осуществляющая горячее водоснабжение, вправе </w:t>
      </w:r>
      <w:r w:rsidRPr="00472733">
        <w:rPr>
          <w:rFonts w:ascii="Times New Roman" w:hAnsi="Times New Roman" w:cs="Times New Roman"/>
          <w:sz w:val="22"/>
          <w:szCs w:val="22"/>
          <w:u w:val="single"/>
        </w:rPr>
        <w:t>временно прекратить или</w:t>
      </w:r>
      <w:r w:rsidRPr="0000797F">
        <w:rPr>
          <w:rFonts w:ascii="Times New Roman" w:hAnsi="Times New Roman" w:cs="Times New Roman"/>
          <w:sz w:val="22"/>
          <w:szCs w:val="22"/>
        </w:rPr>
        <w:t xml:space="preserve"> ограничить горячее водоснабжение абонента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утвержденными постановлением Правительства Российской Федерации от 29 июля 2013 г. N 642</w:t>
      </w:r>
      <w:r>
        <w:rPr>
          <w:rFonts w:ascii="Times New Roman" w:hAnsi="Times New Roman" w:cs="Times New Roman"/>
          <w:sz w:val="22"/>
          <w:szCs w:val="22"/>
        </w:rPr>
        <w:t>, в следующих случаях:</w:t>
      </w:r>
      <w:proofErr w:type="gramEnd"/>
    </w:p>
    <w:p w:rsidR="00DF2072" w:rsidRPr="00AE3838" w:rsidRDefault="00DF2072" w:rsidP="004328EE">
      <w:pPr>
        <w:pStyle w:val="ConsPlusNormal"/>
        <w:ind w:firstLine="540"/>
        <w:jc w:val="both"/>
        <w:rPr>
          <w:rFonts w:ascii="Times New Roman" w:hAnsi="Times New Roman" w:cs="Times New Roman"/>
          <w:sz w:val="22"/>
          <w:szCs w:val="22"/>
        </w:rPr>
      </w:pPr>
      <w:r w:rsidRPr="00AE3838">
        <w:rPr>
          <w:rFonts w:ascii="Times New Roman" w:hAnsi="Times New Roman" w:cs="Times New Roman"/>
          <w:sz w:val="22"/>
          <w:szCs w:val="22"/>
        </w:rPr>
        <w:t>а) из-за возникновения аварии и (или) устранения последствий аварии на централизованных системах горячего водоснабжения;</w:t>
      </w:r>
    </w:p>
    <w:p w:rsidR="00DF2072" w:rsidRPr="00AE3838" w:rsidRDefault="00DF2072" w:rsidP="004328EE">
      <w:pPr>
        <w:pStyle w:val="ConsPlusNormal"/>
        <w:ind w:firstLine="540"/>
        <w:jc w:val="both"/>
        <w:rPr>
          <w:rFonts w:ascii="Times New Roman" w:hAnsi="Times New Roman" w:cs="Times New Roman"/>
          <w:sz w:val="22"/>
          <w:szCs w:val="22"/>
        </w:rPr>
      </w:pPr>
      <w:r w:rsidRPr="00AE3838">
        <w:rPr>
          <w:rFonts w:ascii="Times New Roman" w:hAnsi="Times New Roman" w:cs="Times New Roman"/>
          <w:sz w:val="22"/>
          <w:szCs w:val="22"/>
        </w:rPr>
        <w:t>б) из-за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F2072" w:rsidRPr="00AE3838" w:rsidRDefault="00DF2072" w:rsidP="004328EE">
      <w:pPr>
        <w:pStyle w:val="ConsPlusNormal"/>
        <w:ind w:firstLine="540"/>
        <w:jc w:val="both"/>
        <w:rPr>
          <w:rFonts w:ascii="Times New Roman" w:hAnsi="Times New Roman" w:cs="Times New Roman"/>
          <w:sz w:val="22"/>
          <w:szCs w:val="22"/>
        </w:rPr>
      </w:pPr>
      <w:r w:rsidRPr="00AE3838">
        <w:rPr>
          <w:rFonts w:ascii="Times New Roman" w:hAnsi="Times New Roman" w:cs="Times New Roman"/>
          <w:sz w:val="22"/>
          <w:szCs w:val="22"/>
        </w:rPr>
        <w:t>в)  проведения планово-предупредительного ремонта;</w:t>
      </w:r>
    </w:p>
    <w:p w:rsidR="00DF2072" w:rsidRPr="00AE3838" w:rsidRDefault="00DF2072" w:rsidP="00425ECC">
      <w:pPr>
        <w:pStyle w:val="ConsPlusNormal"/>
        <w:ind w:firstLine="540"/>
        <w:jc w:val="both"/>
        <w:rPr>
          <w:rFonts w:ascii="Times New Roman" w:hAnsi="Times New Roman" w:cs="Times New Roman"/>
          <w:sz w:val="22"/>
          <w:szCs w:val="22"/>
        </w:rPr>
      </w:pPr>
      <w:r w:rsidRPr="00AE3838">
        <w:rPr>
          <w:rFonts w:ascii="Times New Roman" w:hAnsi="Times New Roman" w:cs="Times New Roman"/>
          <w:sz w:val="22"/>
          <w:szCs w:val="22"/>
        </w:rPr>
        <w:t>г) проведения работ по подключению (присоединению) объектов заявителей;</w:t>
      </w:r>
    </w:p>
    <w:p w:rsidR="00DF2072" w:rsidRPr="00EF1632" w:rsidRDefault="00DF2072"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r>
        <w:rPr>
          <w:rFonts w:ascii="Times New Roman" w:hAnsi="Times New Roman" w:cs="Times New Roman"/>
          <w:sz w:val="22"/>
          <w:szCs w:val="22"/>
        </w:rPr>
        <w:t>6</w:t>
      </w:r>
      <w:r w:rsidRPr="00AE3838">
        <w:rPr>
          <w:rFonts w:ascii="Times New Roman" w:hAnsi="Times New Roman" w:cs="Times New Roman"/>
          <w:sz w:val="22"/>
          <w:szCs w:val="22"/>
        </w:rPr>
        <w:t xml:space="preserve">.2. </w:t>
      </w:r>
      <w:proofErr w:type="gramStart"/>
      <w:r w:rsidRPr="00AE3838">
        <w:rPr>
          <w:rFonts w:ascii="Times New Roman" w:hAnsi="Times New Roman" w:cs="Times New Roman"/>
          <w:sz w:val="22"/>
          <w:szCs w:val="22"/>
        </w:rPr>
        <w:t xml:space="preserve">Организация,  осуществляющая  горячее  водоснабжение, уведомляет Абонентов о временном прекращении или ограничении горячего водоснабжения в случаях, указанных в </w:t>
      </w:r>
      <w:r w:rsidRPr="003D3C03">
        <w:rPr>
          <w:rFonts w:ascii="Times New Roman" w:hAnsi="Times New Roman" w:cs="Times New Roman"/>
          <w:sz w:val="22"/>
          <w:szCs w:val="22"/>
        </w:rPr>
        <w:t xml:space="preserve">подпунктах «а», «б» пункта 6.1. настоящего договора </w:t>
      </w:r>
      <w:r w:rsidRPr="003D3C03">
        <w:rPr>
          <w:rFonts w:ascii="Times New Roman" w:hAnsi="Times New Roman" w:cs="Times New Roman"/>
          <w:sz w:val="22"/>
          <w:szCs w:val="22"/>
          <w:u w:val="single"/>
        </w:rPr>
        <w:t>в течение 1 дня</w:t>
      </w:r>
      <w:r w:rsidRPr="003D3C03">
        <w:rPr>
          <w:rFonts w:ascii="Times New Roman" w:hAnsi="Times New Roman" w:cs="Times New Roman"/>
          <w:sz w:val="22"/>
          <w:szCs w:val="22"/>
        </w:rPr>
        <w:t xml:space="preserve">  со дня временного прекращения или ограничения горячего водоснабжения, и </w:t>
      </w:r>
      <w:r w:rsidRPr="003D3C03">
        <w:rPr>
          <w:rFonts w:ascii="Times New Roman" w:hAnsi="Times New Roman" w:cs="Times New Roman"/>
          <w:sz w:val="22"/>
          <w:szCs w:val="22"/>
          <w:u w:val="single"/>
        </w:rPr>
        <w:t xml:space="preserve">не менее чем за 15 дней </w:t>
      </w:r>
      <w:r w:rsidRPr="003D3C03">
        <w:rPr>
          <w:rFonts w:ascii="Times New Roman" w:hAnsi="Times New Roman" w:cs="Times New Roman"/>
          <w:sz w:val="22"/>
          <w:szCs w:val="22"/>
        </w:rPr>
        <w:t>указанных в подпунктах «в», «г» пункта 6.1. настоящего договора до</w:t>
      </w:r>
      <w:r w:rsidRPr="00AE3838">
        <w:rPr>
          <w:rFonts w:ascii="Times New Roman" w:hAnsi="Times New Roman" w:cs="Times New Roman"/>
          <w:sz w:val="22"/>
          <w:szCs w:val="22"/>
        </w:rPr>
        <w:t xml:space="preserve"> планируемого прекращения или ограничения.</w:t>
      </w:r>
      <w:proofErr w:type="gramEnd"/>
    </w:p>
    <w:p w:rsidR="00DF2072" w:rsidRPr="00AE3838" w:rsidRDefault="00DF2072" w:rsidP="00022B3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6</w:t>
      </w:r>
      <w:r w:rsidRPr="00AE3838">
        <w:rPr>
          <w:rFonts w:ascii="Times New Roman" w:hAnsi="Times New Roman" w:cs="Times New Roman"/>
          <w:sz w:val="22"/>
          <w:szCs w:val="22"/>
        </w:rPr>
        <w:t>.3</w:t>
      </w:r>
      <w:r w:rsidRPr="003D3C03">
        <w:rPr>
          <w:rFonts w:ascii="Times New Roman" w:hAnsi="Times New Roman" w:cs="Times New Roman"/>
          <w:sz w:val="22"/>
          <w:szCs w:val="22"/>
        </w:rPr>
        <w:t>. Прекращение или ограничение горячего водоснабжение</w:t>
      </w:r>
      <w:r w:rsidRPr="00AE3838">
        <w:rPr>
          <w:rFonts w:ascii="Times New Roman" w:hAnsi="Times New Roman" w:cs="Times New Roman"/>
          <w:sz w:val="22"/>
          <w:szCs w:val="22"/>
        </w:rPr>
        <w:t xml:space="preserve"> может осуществляться в случае: </w:t>
      </w:r>
    </w:p>
    <w:p w:rsidR="00DF2072" w:rsidRPr="00AE3838" w:rsidRDefault="00DF2072"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w:t>
      </w:r>
    </w:p>
    <w:p w:rsidR="00DF2072" w:rsidRPr="00AE3838" w:rsidRDefault="00DF2072"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б)  самовольного подключения объекта, на котором осуществляется потребление горячей воды, к системам горячего водоснабжения;</w:t>
      </w:r>
    </w:p>
    <w:p w:rsidR="00DF2072" w:rsidRPr="00AE3838" w:rsidRDefault="00DF2072"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в)  аварийного состояния водопроводных сетей Абонента; </w:t>
      </w:r>
    </w:p>
    <w:p w:rsidR="00DF2072" w:rsidRPr="00AE3838" w:rsidRDefault="00DF2072"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г)  наличия у Абоненте задолженности по оплате по договору горячего водоснабжения за 3 и более </w:t>
      </w:r>
      <w:proofErr w:type="gramStart"/>
      <w:r w:rsidRPr="00AE3838">
        <w:rPr>
          <w:rFonts w:ascii="Times New Roman" w:hAnsi="Times New Roman" w:cs="Times New Roman"/>
          <w:sz w:val="22"/>
          <w:szCs w:val="22"/>
        </w:rPr>
        <w:t>расчетных</w:t>
      </w:r>
      <w:proofErr w:type="gramEnd"/>
      <w:r w:rsidRPr="00AE3838">
        <w:rPr>
          <w:rFonts w:ascii="Times New Roman" w:hAnsi="Times New Roman" w:cs="Times New Roman"/>
          <w:sz w:val="22"/>
          <w:szCs w:val="22"/>
        </w:rPr>
        <w:t xml:space="preserve"> периода, установленных договором;</w:t>
      </w:r>
    </w:p>
    <w:p w:rsidR="00DF2072" w:rsidRPr="00AE3838" w:rsidRDefault="00DF2072"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proofErr w:type="spellStart"/>
      <w:r w:rsidRPr="00AE3838">
        <w:rPr>
          <w:rFonts w:ascii="Times New Roman" w:hAnsi="Times New Roman" w:cs="Times New Roman"/>
          <w:sz w:val="22"/>
          <w:szCs w:val="22"/>
        </w:rPr>
        <w:t>д</w:t>
      </w:r>
      <w:proofErr w:type="spellEnd"/>
      <w:r w:rsidRPr="00AE3838">
        <w:rPr>
          <w:rFonts w:ascii="Times New Roman" w:hAnsi="Times New Roman" w:cs="Times New Roman"/>
          <w:sz w:val="22"/>
          <w:szCs w:val="22"/>
        </w:rPr>
        <w:t>) воспрепятствования Абонентом допуска представителей организации, осуществляющей горячее водоснабжение к приборам учета абонента для осмотра, контроля и снятия показаний приборов учета;</w:t>
      </w:r>
    </w:p>
    <w:p w:rsidR="00DF2072" w:rsidRPr="0000797F" w:rsidRDefault="00DF2072"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r>
        <w:rPr>
          <w:rFonts w:ascii="Times New Roman" w:hAnsi="Times New Roman" w:cs="Times New Roman"/>
          <w:sz w:val="22"/>
          <w:szCs w:val="22"/>
        </w:rPr>
        <w:t>6</w:t>
      </w:r>
      <w:r w:rsidRPr="00AE3838">
        <w:rPr>
          <w:rFonts w:ascii="Times New Roman" w:hAnsi="Times New Roman" w:cs="Times New Roman"/>
          <w:sz w:val="22"/>
          <w:szCs w:val="22"/>
        </w:rPr>
        <w:t>.4. Организация, осуществляющая горячее водоснабжение уведомляет Абонента о прекращении или об ограничении горячего водоснабжения, не менее чем за 3 дня до планируемого прекращения или ограничения.</w:t>
      </w:r>
      <w:r>
        <w:rPr>
          <w:rFonts w:ascii="Times New Roman" w:hAnsi="Times New Roman" w:cs="Times New Roman"/>
          <w:sz w:val="22"/>
          <w:szCs w:val="22"/>
        </w:rPr>
        <w:t xml:space="preserve">  </w:t>
      </w:r>
    </w:p>
    <w:p w:rsidR="00DF2072"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6.5</w:t>
      </w:r>
      <w:r w:rsidRPr="0000797F">
        <w:rPr>
          <w:rFonts w:ascii="Times New Roman" w:hAnsi="Times New Roman" w:cs="Times New Roman"/>
          <w:sz w:val="22"/>
          <w:szCs w:val="22"/>
        </w:rPr>
        <w:t xml:space="preserve">.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proofErr w:type="spellStart"/>
      <w:r w:rsidRPr="0000797F">
        <w:rPr>
          <w:rFonts w:ascii="Times New Roman" w:hAnsi="Times New Roman" w:cs="Times New Roman"/>
          <w:sz w:val="22"/>
          <w:szCs w:val="22"/>
        </w:rPr>
        <w:t>факсограммой</w:t>
      </w:r>
      <w:proofErr w:type="spellEnd"/>
      <w:r w:rsidRPr="0000797F">
        <w:rPr>
          <w:rFonts w:ascii="Times New Roman" w:hAnsi="Times New Roman" w:cs="Times New Roman"/>
          <w:sz w:val="22"/>
          <w:szCs w:val="22"/>
        </w:rPr>
        <w:t xml:space="preserve">, телефонограммой или с использованием информационно-телекоммуникационной сети "Интернет"), </w:t>
      </w:r>
      <w:r w:rsidRPr="0000797F">
        <w:rPr>
          <w:rFonts w:ascii="Times New Roman" w:hAnsi="Times New Roman" w:cs="Times New Roman"/>
          <w:sz w:val="22"/>
          <w:szCs w:val="22"/>
        </w:rPr>
        <w:lastRenderedPageBreak/>
        <w:t>позволяющими подтвердить получение такого уведомления абонентом.</w:t>
      </w:r>
    </w:p>
    <w:p w:rsidR="00DF2072" w:rsidRPr="00640E63"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40E63">
        <w:rPr>
          <w:rFonts w:ascii="Times New Roman" w:hAnsi="Times New Roman" w:cs="Times New Roman"/>
          <w:sz w:val="22"/>
          <w:szCs w:val="22"/>
        </w:rPr>
        <w:t>.</w:t>
      </w:r>
      <w:r>
        <w:rPr>
          <w:rFonts w:ascii="Times New Roman" w:hAnsi="Times New Roman" w:cs="Times New Roman"/>
          <w:sz w:val="22"/>
          <w:szCs w:val="22"/>
        </w:rPr>
        <w:t>6</w:t>
      </w:r>
      <w:r w:rsidRPr="00640E63">
        <w:rPr>
          <w:rFonts w:ascii="Times New Roman" w:hAnsi="Times New Roman" w:cs="Times New Roman"/>
          <w:sz w:val="22"/>
          <w:szCs w:val="22"/>
        </w:rPr>
        <w:t>. В случаях, указанных в п.</w:t>
      </w:r>
      <w:r>
        <w:rPr>
          <w:rFonts w:ascii="Times New Roman" w:hAnsi="Times New Roman" w:cs="Times New Roman"/>
          <w:sz w:val="22"/>
          <w:szCs w:val="22"/>
        </w:rPr>
        <w:t>6</w:t>
      </w:r>
      <w:r w:rsidRPr="00640E63">
        <w:rPr>
          <w:rFonts w:ascii="Times New Roman" w:hAnsi="Times New Roman" w:cs="Times New Roman"/>
          <w:sz w:val="22"/>
          <w:szCs w:val="22"/>
        </w:rPr>
        <w:t xml:space="preserve">.1. и </w:t>
      </w:r>
      <w:r>
        <w:rPr>
          <w:rFonts w:ascii="Times New Roman" w:hAnsi="Times New Roman" w:cs="Times New Roman"/>
          <w:sz w:val="22"/>
          <w:szCs w:val="22"/>
        </w:rPr>
        <w:t>6</w:t>
      </w:r>
      <w:r w:rsidRPr="00640E63">
        <w:rPr>
          <w:rFonts w:ascii="Times New Roman" w:hAnsi="Times New Roman" w:cs="Times New Roman"/>
          <w:sz w:val="22"/>
          <w:szCs w:val="22"/>
        </w:rPr>
        <w:t>.3. договора, прекращение или ограничение горячего водоснабжения осуществляется до устранения обстоятельств, явившихся причиной такого прекращения или ограничения.</w:t>
      </w:r>
    </w:p>
    <w:p w:rsidR="00DF2072"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40E63">
        <w:rPr>
          <w:rFonts w:ascii="Times New Roman" w:hAnsi="Times New Roman" w:cs="Times New Roman"/>
          <w:sz w:val="22"/>
          <w:szCs w:val="22"/>
        </w:rPr>
        <w:t>.</w:t>
      </w:r>
      <w:r>
        <w:rPr>
          <w:rFonts w:ascii="Times New Roman" w:hAnsi="Times New Roman" w:cs="Times New Roman"/>
          <w:sz w:val="22"/>
          <w:szCs w:val="22"/>
        </w:rPr>
        <w:t>7</w:t>
      </w:r>
      <w:r w:rsidRPr="00640E63">
        <w:rPr>
          <w:rFonts w:ascii="Times New Roman" w:hAnsi="Times New Roman" w:cs="Times New Roman"/>
          <w:sz w:val="22"/>
          <w:szCs w:val="22"/>
        </w:rPr>
        <w:t>. Если по истечении 10 дней со дня введения ограничения режима потребления Абонентом не будет погашена задолженность, может быть введено полное ограничение режима потребления. Возобновление подачи горячей воды осуществляется после полного погашения задолженности Абонентом.</w:t>
      </w:r>
    </w:p>
    <w:p w:rsidR="00DF2072" w:rsidRPr="003105F2" w:rsidRDefault="00DF2072" w:rsidP="004328EE">
      <w:pPr>
        <w:pStyle w:val="ConsPlusNormal"/>
        <w:ind w:firstLine="540"/>
        <w:jc w:val="both"/>
        <w:rPr>
          <w:rFonts w:ascii="Times New Roman" w:hAnsi="Times New Roman" w:cs="Times New Roman"/>
          <w:b/>
          <w:sz w:val="22"/>
          <w:szCs w:val="22"/>
        </w:rPr>
      </w:pPr>
      <w:r>
        <w:rPr>
          <w:rFonts w:ascii="Times New Roman" w:hAnsi="Times New Roman" w:cs="Times New Roman"/>
          <w:sz w:val="22"/>
          <w:szCs w:val="22"/>
        </w:rPr>
        <w:t xml:space="preserve">6.8.  </w:t>
      </w:r>
      <w:r w:rsidRPr="003105F2">
        <w:rPr>
          <w:rFonts w:ascii="Times New Roman" w:hAnsi="Times New Roman" w:cs="Times New Roman"/>
          <w:b/>
          <w:sz w:val="22"/>
          <w:szCs w:val="22"/>
        </w:rPr>
        <w:t xml:space="preserve">Стороны назначают ответственных лиц по вопросам своих взаимоотношений по настоящему договору. </w:t>
      </w:r>
    </w:p>
    <w:p w:rsidR="00DF2072" w:rsidRDefault="00DF2072" w:rsidP="004328EE">
      <w:pPr>
        <w:pStyle w:val="ConsPlusNormal"/>
        <w:ind w:firstLine="540"/>
        <w:jc w:val="both"/>
        <w:rPr>
          <w:rFonts w:ascii="Times New Roman" w:hAnsi="Times New Roman" w:cs="Times New Roman"/>
          <w:b/>
          <w:sz w:val="22"/>
          <w:szCs w:val="22"/>
        </w:rPr>
      </w:pPr>
      <w:r w:rsidRPr="0010775F">
        <w:rPr>
          <w:rFonts w:ascii="Times New Roman" w:hAnsi="Times New Roman" w:cs="Times New Roman"/>
          <w:b/>
          <w:sz w:val="22"/>
          <w:szCs w:val="22"/>
        </w:rPr>
        <w:t>Организация, осуществляющая горячее водоснабжение</w:t>
      </w:r>
      <w:r>
        <w:rPr>
          <w:rFonts w:ascii="Times New Roman" w:hAnsi="Times New Roman" w:cs="Times New Roman"/>
          <w:b/>
          <w:sz w:val="22"/>
          <w:szCs w:val="22"/>
        </w:rPr>
        <w:t xml:space="preserve">: </w:t>
      </w:r>
    </w:p>
    <w:p w:rsidR="00DF2072" w:rsidRPr="008F66A5" w:rsidRDefault="00DF2072" w:rsidP="008F66A5">
      <w:pPr>
        <w:pStyle w:val="ConsPlusNormal"/>
        <w:jc w:val="both"/>
        <w:rPr>
          <w:rFonts w:ascii="Times New Roman" w:hAnsi="Times New Roman" w:cs="Times New Roman"/>
          <w:color w:val="0000FF"/>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 xml:space="preserve">Моцбавер Татьяна Александровна, начальник ОРТ, </w:t>
      </w:r>
      <w:r w:rsidRPr="0010775F">
        <w:rPr>
          <w:rFonts w:ascii="Times New Roman" w:hAnsi="Times New Roman" w:cs="Times New Roman"/>
          <w:color w:val="0000FF"/>
          <w:sz w:val="22"/>
          <w:szCs w:val="22"/>
        </w:rPr>
        <w:t xml:space="preserve">тел. 2-17-28 </w:t>
      </w:r>
    </w:p>
    <w:p w:rsidR="00DF2072" w:rsidRDefault="00DF2072" w:rsidP="004328EE">
      <w:pPr>
        <w:pStyle w:val="ConsPlusNormal"/>
        <w:ind w:firstLine="540"/>
        <w:jc w:val="both"/>
        <w:rPr>
          <w:rFonts w:ascii="Times New Roman" w:hAnsi="Times New Roman" w:cs="Times New Roman"/>
          <w:sz w:val="22"/>
          <w:szCs w:val="22"/>
        </w:rPr>
      </w:pPr>
      <w:r w:rsidRPr="00EF579D">
        <w:rPr>
          <w:rFonts w:ascii="Times New Roman" w:hAnsi="Times New Roman" w:cs="Times New Roman"/>
          <w:b/>
          <w:sz w:val="22"/>
          <w:szCs w:val="22"/>
        </w:rPr>
        <w:t>Абонент</w:t>
      </w:r>
      <w:r w:rsidRPr="00EF579D">
        <w:rPr>
          <w:rFonts w:ascii="Times New Roman" w:hAnsi="Times New Roman" w:cs="Times New Roman"/>
          <w:sz w:val="22"/>
          <w:szCs w:val="22"/>
          <w:u w:val="single"/>
        </w:rPr>
        <w:t>:</w:t>
      </w:r>
      <w:r>
        <w:rPr>
          <w:rFonts w:ascii="Times New Roman" w:hAnsi="Times New Roman" w:cs="Times New Roman"/>
          <w:b/>
          <w:sz w:val="22"/>
          <w:szCs w:val="22"/>
        </w:rPr>
        <w:t xml:space="preserve"> _________________   </w:t>
      </w:r>
      <w:r w:rsidRPr="0010775F">
        <w:rPr>
          <w:rFonts w:ascii="Times New Roman" w:hAnsi="Times New Roman" w:cs="Times New Roman"/>
          <w:sz w:val="22"/>
          <w:szCs w:val="22"/>
        </w:rPr>
        <w:t>Должность</w:t>
      </w:r>
      <w:r>
        <w:rPr>
          <w:rFonts w:ascii="Times New Roman" w:hAnsi="Times New Roman" w:cs="Times New Roman"/>
          <w:sz w:val="22"/>
          <w:szCs w:val="22"/>
        </w:rPr>
        <w:t>: __________________, тел. _____________</w:t>
      </w:r>
    </w:p>
    <w:p w:rsidR="00DF2072" w:rsidRPr="0010775F" w:rsidRDefault="00DF2072" w:rsidP="004328EE">
      <w:pPr>
        <w:pStyle w:val="ConsPlusNormal"/>
        <w:ind w:firstLine="540"/>
        <w:jc w:val="both"/>
        <w:rPr>
          <w:rFonts w:ascii="Times New Roman" w:hAnsi="Times New Roman" w:cs="Times New Roman"/>
          <w:b/>
          <w:sz w:val="22"/>
          <w:szCs w:val="22"/>
        </w:rPr>
      </w:pPr>
    </w:p>
    <w:p w:rsidR="00DF2072" w:rsidRDefault="00DF2072" w:rsidP="0001586F">
      <w:pPr>
        <w:pStyle w:val="ConsPlusNormal"/>
        <w:jc w:val="center"/>
        <w:outlineLvl w:val="1"/>
        <w:rPr>
          <w:rFonts w:ascii="Times New Roman" w:hAnsi="Times New Roman" w:cs="Times New Roman"/>
          <w:b/>
          <w:sz w:val="22"/>
          <w:szCs w:val="22"/>
        </w:rPr>
      </w:pPr>
      <w:r w:rsidRPr="00671AA1">
        <w:rPr>
          <w:rFonts w:ascii="Times New Roman" w:hAnsi="Times New Roman" w:cs="Times New Roman"/>
          <w:b/>
          <w:sz w:val="22"/>
          <w:szCs w:val="22"/>
        </w:rPr>
        <w:t>7. Ответственность сторон</w:t>
      </w:r>
    </w:p>
    <w:p w:rsidR="00DF2072" w:rsidRPr="008F66A5" w:rsidRDefault="00DF2072" w:rsidP="0001586F">
      <w:pPr>
        <w:pStyle w:val="ConsPlusNormal"/>
        <w:jc w:val="center"/>
        <w:outlineLvl w:val="1"/>
        <w:rPr>
          <w:rFonts w:ascii="Times New Roman" w:hAnsi="Times New Roman" w:cs="Times New Roman"/>
          <w:b/>
          <w:sz w:val="22"/>
          <w:szCs w:val="22"/>
        </w:rPr>
      </w:pP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w:t>
      </w:r>
      <w:r w:rsidRPr="0000797F">
        <w:rPr>
          <w:rFonts w:ascii="Times New Roman" w:hAnsi="Times New Roman" w:cs="Times New Roman"/>
          <w:sz w:val="22"/>
          <w:szCs w:val="22"/>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7.2</w:t>
      </w:r>
      <w:r w:rsidRPr="0000797F">
        <w:rPr>
          <w:rFonts w:ascii="Times New Roman" w:hAnsi="Times New Roman" w:cs="Times New Roman"/>
          <w:sz w:val="22"/>
          <w:szCs w:val="22"/>
        </w:rPr>
        <w:t>.</w:t>
      </w:r>
      <w:r>
        <w:rPr>
          <w:rFonts w:ascii="Times New Roman" w:hAnsi="Times New Roman" w:cs="Times New Roman"/>
          <w:sz w:val="22"/>
          <w:szCs w:val="22"/>
        </w:rPr>
        <w:t xml:space="preserve"> </w:t>
      </w:r>
      <w:r w:rsidRPr="0000797F">
        <w:rPr>
          <w:rFonts w:ascii="Times New Roman" w:hAnsi="Times New Roman" w:cs="Times New Roman"/>
          <w:sz w:val="22"/>
          <w:szCs w:val="22"/>
        </w:rPr>
        <w:t>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rsidR="00DF2072"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7.3</w:t>
      </w:r>
      <w:r w:rsidRPr="0000797F">
        <w:rPr>
          <w:rFonts w:ascii="Times New Roman" w:hAnsi="Times New Roman" w:cs="Times New Roman"/>
          <w:sz w:val="22"/>
          <w:szCs w:val="22"/>
        </w:rPr>
        <w:t xml:space="preserve">. </w:t>
      </w:r>
      <w:r w:rsidRPr="00671AA1">
        <w:rPr>
          <w:rFonts w:ascii="Times New Roman" w:hAnsi="Times New Roman" w:cs="Times New Roman"/>
          <w:sz w:val="22"/>
          <w:szCs w:val="22"/>
        </w:rPr>
        <w:t>Ответственность организации, осуществляющей горячее водоснабжение,</w:t>
      </w:r>
      <w:r w:rsidRPr="0000797F">
        <w:rPr>
          <w:rFonts w:ascii="Times New Roman" w:hAnsi="Times New Roman" w:cs="Times New Roman"/>
          <w:sz w:val="22"/>
          <w:szCs w:val="22"/>
        </w:rPr>
        <w:t xml:space="preserve"> за качество подаваемой горячей воды определяется до границы балансовой принадлежности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эксплуатационной ответственности, предусмотренным </w:t>
      </w:r>
      <w:hyperlink w:anchor="Par327" w:tooltip="Ссылка на текущий документ" w:history="1">
        <w:r w:rsidRPr="00671AA1">
          <w:rPr>
            <w:rFonts w:ascii="Times New Roman" w:hAnsi="Times New Roman" w:cs="Times New Roman"/>
            <w:sz w:val="22"/>
            <w:szCs w:val="22"/>
          </w:rPr>
          <w:t>приложением 3</w:t>
        </w:r>
      </w:hyperlink>
      <w:r w:rsidRPr="00671AA1">
        <w:rPr>
          <w:rFonts w:ascii="Times New Roman" w:hAnsi="Times New Roman" w:cs="Times New Roman"/>
          <w:sz w:val="22"/>
          <w:szCs w:val="22"/>
        </w:rPr>
        <w:t xml:space="preserve"> </w:t>
      </w:r>
      <w:r w:rsidRPr="0000797F">
        <w:rPr>
          <w:rFonts w:ascii="Times New Roman" w:hAnsi="Times New Roman" w:cs="Times New Roman"/>
          <w:sz w:val="22"/>
          <w:szCs w:val="22"/>
        </w:rPr>
        <w:t>к настоящему договору.</w:t>
      </w:r>
    </w:p>
    <w:p w:rsidR="00DF2072" w:rsidRPr="00640E63" w:rsidRDefault="00DF2072" w:rsidP="004328EE">
      <w:pPr>
        <w:pStyle w:val="ConsPlusNormal"/>
        <w:ind w:firstLine="540"/>
        <w:jc w:val="both"/>
        <w:rPr>
          <w:rFonts w:ascii="Times New Roman" w:hAnsi="Times New Roman" w:cs="Times New Roman"/>
          <w:b/>
          <w:sz w:val="22"/>
          <w:szCs w:val="22"/>
        </w:rPr>
      </w:pPr>
      <w:r>
        <w:rPr>
          <w:rFonts w:ascii="Times New Roman" w:hAnsi="Times New Roman" w:cs="Times New Roman"/>
          <w:sz w:val="22"/>
          <w:szCs w:val="22"/>
        </w:rPr>
        <w:t>7</w:t>
      </w:r>
      <w:r w:rsidRPr="00640E63">
        <w:rPr>
          <w:rFonts w:ascii="Times New Roman" w:hAnsi="Times New Roman" w:cs="Times New Roman"/>
          <w:sz w:val="22"/>
          <w:szCs w:val="22"/>
        </w:rPr>
        <w:t xml:space="preserve">.4. </w:t>
      </w:r>
      <w:r w:rsidRPr="00671AA1">
        <w:rPr>
          <w:rFonts w:ascii="Times New Roman" w:hAnsi="Times New Roman" w:cs="Times New Roman"/>
          <w:sz w:val="22"/>
          <w:szCs w:val="22"/>
        </w:rPr>
        <w:t>Абонент несет ответственность:</w:t>
      </w:r>
    </w:p>
    <w:p w:rsidR="00DF2072" w:rsidRPr="00640E63" w:rsidRDefault="00DF2072" w:rsidP="00671AA1">
      <w:pPr>
        <w:pStyle w:val="ConsPlusNormal"/>
        <w:ind w:left="900"/>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за сохранность и эксплуатацию сетей, сооружений и устройств, находящихся на его балансе или его территории, в соответствии с Правилами горячего водоснабжения;</w:t>
      </w:r>
    </w:p>
    <w:p w:rsidR="00DF2072" w:rsidRPr="00640E63" w:rsidRDefault="00DF2072" w:rsidP="00671AA1">
      <w:pPr>
        <w:pStyle w:val="ConsPlusNormal"/>
        <w:ind w:left="900"/>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за своевременную поверку приборов учета;</w:t>
      </w:r>
    </w:p>
    <w:p w:rsidR="00DF2072" w:rsidRPr="00640E63" w:rsidRDefault="00DF2072" w:rsidP="00671AA1">
      <w:pPr>
        <w:pStyle w:val="ConsPlusNormal"/>
        <w:ind w:left="900"/>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за достоверность информации по учету полученной горячей воды;</w:t>
      </w:r>
    </w:p>
    <w:p w:rsidR="00DF2072" w:rsidRPr="00640E63" w:rsidRDefault="00DF2072" w:rsidP="00671AA1">
      <w:pPr>
        <w:pStyle w:val="ConsPlusNormal"/>
        <w:ind w:left="900"/>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 xml:space="preserve">за обеспечение беспрепятственного доступа представителей </w:t>
      </w:r>
      <w:r w:rsidRPr="0000797F">
        <w:rPr>
          <w:rFonts w:ascii="Times New Roman" w:hAnsi="Times New Roman" w:cs="Times New Roman"/>
          <w:sz w:val="22"/>
          <w:szCs w:val="22"/>
        </w:rPr>
        <w:t>организации, осуществляющей горячее водоснабжение</w:t>
      </w:r>
      <w:r w:rsidRPr="00640E63">
        <w:rPr>
          <w:rFonts w:ascii="Times New Roman" w:hAnsi="Times New Roman" w:cs="Times New Roman"/>
          <w:sz w:val="22"/>
          <w:szCs w:val="22"/>
        </w:rPr>
        <w:t xml:space="preserve"> к системам горячего водоснабжения, узлам учета Абонента;</w:t>
      </w:r>
    </w:p>
    <w:p w:rsidR="00DF2072" w:rsidRPr="00640E63" w:rsidRDefault="00DF2072" w:rsidP="00671AA1">
      <w:pPr>
        <w:pStyle w:val="ConsPlusNormal"/>
        <w:ind w:left="900"/>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 xml:space="preserve">за достоверность информации, предоставляемой для оформления настоящего договора. </w:t>
      </w:r>
    </w:p>
    <w:p w:rsidR="00DF2072" w:rsidRDefault="00DF2072" w:rsidP="00CE263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7.5</w:t>
      </w:r>
      <w:r w:rsidRPr="0000797F">
        <w:rPr>
          <w:rFonts w:ascii="Times New Roman" w:hAnsi="Times New Roman" w:cs="Times New Roman"/>
          <w:sz w:val="22"/>
          <w:szCs w:val="22"/>
        </w:rPr>
        <w:t xml:space="preserve">. В случае </w:t>
      </w:r>
      <w:r>
        <w:rPr>
          <w:rFonts w:ascii="Times New Roman" w:hAnsi="Times New Roman" w:cs="Times New Roman"/>
          <w:sz w:val="22"/>
          <w:szCs w:val="22"/>
        </w:rPr>
        <w:t>не оплаты Абонентом счета предоставленного Организацией, осуществляющее горячее водоснабжение после истечения срока расчета за потребленное горячее водоснабжение, предусмотренного п.2.4. настоящего Договора, Абонент уплачивает Организации, осуществляющее горячее водоснабжение пеню в размере и порядке, установленном ст. 395 ГК РФ.</w:t>
      </w:r>
    </w:p>
    <w:p w:rsidR="00DF2072" w:rsidRPr="0000797F" w:rsidRDefault="00DF2072" w:rsidP="00CE2638">
      <w:pPr>
        <w:pStyle w:val="ConsPlusNormal"/>
        <w:ind w:firstLine="540"/>
        <w:jc w:val="both"/>
        <w:rPr>
          <w:rFonts w:ascii="Times New Roman" w:hAnsi="Times New Roman" w:cs="Times New Roman"/>
          <w:sz w:val="22"/>
          <w:szCs w:val="22"/>
        </w:rPr>
      </w:pPr>
    </w:p>
    <w:p w:rsidR="00DF2072" w:rsidRPr="00022B3C" w:rsidRDefault="00DF2072" w:rsidP="00CE2638">
      <w:pPr>
        <w:pStyle w:val="ConsPlusNormal"/>
        <w:jc w:val="center"/>
        <w:rPr>
          <w:rFonts w:ascii="Times New Roman" w:hAnsi="Times New Roman" w:cs="Times New Roman"/>
          <w:b/>
          <w:sz w:val="22"/>
          <w:szCs w:val="22"/>
        </w:rPr>
      </w:pPr>
      <w:r>
        <w:rPr>
          <w:rFonts w:ascii="Times New Roman" w:hAnsi="Times New Roman" w:cs="Times New Roman"/>
          <w:b/>
          <w:sz w:val="22"/>
          <w:szCs w:val="22"/>
        </w:rPr>
        <w:t>8</w:t>
      </w:r>
      <w:r w:rsidRPr="00640E63">
        <w:rPr>
          <w:rFonts w:ascii="Times New Roman" w:hAnsi="Times New Roman" w:cs="Times New Roman"/>
          <w:b/>
          <w:sz w:val="22"/>
          <w:szCs w:val="22"/>
        </w:rPr>
        <w:t>. Порядок разрешения споров</w:t>
      </w:r>
    </w:p>
    <w:p w:rsidR="00DF2072" w:rsidRDefault="00DF2072" w:rsidP="00640E63">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 xml:space="preserve">      </w:t>
      </w:r>
      <w:r>
        <w:rPr>
          <w:rFonts w:ascii="Times New Roman" w:hAnsi="Times New Roman" w:cs="Times New Roman"/>
          <w:sz w:val="22"/>
          <w:szCs w:val="22"/>
        </w:rPr>
        <w:t>8</w:t>
      </w:r>
      <w:r w:rsidRPr="00640E63">
        <w:rPr>
          <w:rFonts w:ascii="Times New Roman" w:hAnsi="Times New Roman" w:cs="Times New Roman"/>
          <w:sz w:val="22"/>
          <w:szCs w:val="22"/>
        </w:rPr>
        <w:t xml:space="preserve">.1. Все споры или разногласия, возникающие между сторонами по настоящему </w:t>
      </w:r>
      <w:r>
        <w:rPr>
          <w:rFonts w:ascii="Times New Roman" w:hAnsi="Times New Roman" w:cs="Times New Roman"/>
          <w:sz w:val="22"/>
          <w:szCs w:val="22"/>
        </w:rPr>
        <w:t>договор</w:t>
      </w:r>
      <w:r w:rsidRPr="00640E63">
        <w:rPr>
          <w:rFonts w:ascii="Times New Roman" w:hAnsi="Times New Roman" w:cs="Times New Roman"/>
          <w:sz w:val="22"/>
          <w:szCs w:val="22"/>
        </w:rPr>
        <w:t>у или в связи с ним, разрешаются путем переговоров между сторонами.</w:t>
      </w:r>
    </w:p>
    <w:p w:rsidR="00DF2072" w:rsidRDefault="00DF2072" w:rsidP="00640E63">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8.2. </w:t>
      </w:r>
      <w:r w:rsidRPr="00640E63">
        <w:rPr>
          <w:rFonts w:ascii="Times New Roman" w:hAnsi="Times New Roman" w:cs="Times New Roman"/>
          <w:sz w:val="22"/>
          <w:szCs w:val="22"/>
        </w:rPr>
        <w:t xml:space="preserve">В случае невозможности разрешения разногласий путем переговоров все споры по настоящему Контракту подлежат рассмотрению в Арбитражном  суде ХМАО - </w:t>
      </w:r>
      <w:proofErr w:type="spellStart"/>
      <w:r w:rsidRPr="00640E63">
        <w:rPr>
          <w:rFonts w:ascii="Times New Roman" w:hAnsi="Times New Roman" w:cs="Times New Roman"/>
          <w:sz w:val="22"/>
          <w:szCs w:val="22"/>
        </w:rPr>
        <w:t>Югры</w:t>
      </w:r>
      <w:proofErr w:type="spellEnd"/>
      <w:r w:rsidRPr="00640E63">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40E6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40E6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40E63">
        <w:rPr>
          <w:rFonts w:ascii="Times New Roman" w:hAnsi="Times New Roman" w:cs="Times New Roman"/>
          <w:sz w:val="22"/>
          <w:szCs w:val="22"/>
        </w:rPr>
        <w:tab/>
      </w:r>
      <w:r w:rsidRPr="00640E63">
        <w:rPr>
          <w:rFonts w:ascii="Times New Roman" w:hAnsi="Times New Roman" w:cs="Times New Roman"/>
          <w:sz w:val="22"/>
          <w:szCs w:val="22"/>
        </w:rPr>
        <w:tab/>
      </w:r>
      <w:r w:rsidRPr="00640E63">
        <w:rPr>
          <w:rFonts w:ascii="Times New Roman" w:hAnsi="Times New Roman" w:cs="Times New Roman"/>
          <w:sz w:val="22"/>
          <w:szCs w:val="22"/>
        </w:rPr>
        <w:tab/>
      </w:r>
      <w:r w:rsidRPr="00640E63">
        <w:rPr>
          <w:rFonts w:ascii="Times New Roman" w:hAnsi="Times New Roman" w:cs="Times New Roman"/>
          <w:sz w:val="22"/>
          <w:szCs w:val="22"/>
        </w:rPr>
        <w:tab/>
      </w:r>
      <w:r w:rsidRPr="00640E63">
        <w:rPr>
          <w:rFonts w:ascii="Times New Roman" w:hAnsi="Times New Roman" w:cs="Times New Roman"/>
          <w:sz w:val="22"/>
          <w:szCs w:val="22"/>
        </w:rPr>
        <w:tab/>
      </w:r>
    </w:p>
    <w:p w:rsidR="00DF2072" w:rsidRDefault="00DF2072" w:rsidP="00CE2638">
      <w:pPr>
        <w:pStyle w:val="ConsPlusNormal"/>
        <w:ind w:firstLine="540"/>
        <w:jc w:val="center"/>
        <w:rPr>
          <w:rFonts w:ascii="Times New Roman" w:hAnsi="Times New Roman" w:cs="Times New Roman"/>
          <w:b/>
          <w:sz w:val="22"/>
          <w:szCs w:val="22"/>
        </w:rPr>
      </w:pPr>
      <w:r>
        <w:rPr>
          <w:rFonts w:ascii="Times New Roman" w:hAnsi="Times New Roman" w:cs="Times New Roman"/>
          <w:b/>
          <w:sz w:val="22"/>
          <w:szCs w:val="22"/>
        </w:rPr>
        <w:t>9.</w:t>
      </w:r>
      <w:r w:rsidRPr="00640E63">
        <w:rPr>
          <w:rFonts w:ascii="Times New Roman" w:hAnsi="Times New Roman" w:cs="Times New Roman"/>
          <w:b/>
          <w:sz w:val="22"/>
          <w:szCs w:val="22"/>
        </w:rPr>
        <w:t>Форс-мажорные обстоятельства</w:t>
      </w:r>
    </w:p>
    <w:p w:rsidR="00DF2072" w:rsidRPr="00CE2638" w:rsidRDefault="00DF2072" w:rsidP="00CE2638">
      <w:pPr>
        <w:pStyle w:val="ConsPlusNormal"/>
        <w:ind w:firstLine="540"/>
        <w:jc w:val="center"/>
        <w:rPr>
          <w:rFonts w:ascii="Times New Roman" w:hAnsi="Times New Roman" w:cs="Times New Roman"/>
          <w:b/>
          <w:sz w:val="22"/>
          <w:szCs w:val="22"/>
          <w:highlight w:val="magenta"/>
        </w:rPr>
      </w:pPr>
    </w:p>
    <w:p w:rsidR="00DF2072"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Pr="00640E63">
        <w:rPr>
          <w:rFonts w:ascii="Times New Roman" w:hAnsi="Times New Roman" w:cs="Times New Roman"/>
          <w:sz w:val="22"/>
          <w:szCs w:val="22"/>
        </w:rPr>
        <w:t>.1</w:t>
      </w:r>
      <w:r>
        <w:rPr>
          <w:rFonts w:ascii="Times New Roman" w:hAnsi="Times New Roman" w:cs="Times New Roman"/>
          <w:sz w:val="22"/>
          <w:szCs w:val="22"/>
        </w:rPr>
        <w:t>.</w:t>
      </w:r>
      <w:r w:rsidRPr="00640E63">
        <w:rPr>
          <w:rFonts w:ascii="Times New Roman" w:hAnsi="Times New Roman" w:cs="Times New Roman"/>
          <w:sz w:val="22"/>
          <w:szCs w:val="22"/>
        </w:rPr>
        <w:t xml:space="preserve"> Ни одна из сторон не несет ответственности перед другой стороной за невыполнение обязательств по настоящему </w:t>
      </w:r>
      <w:r>
        <w:rPr>
          <w:rFonts w:ascii="Times New Roman" w:hAnsi="Times New Roman" w:cs="Times New Roman"/>
          <w:sz w:val="22"/>
          <w:szCs w:val="22"/>
        </w:rPr>
        <w:t>Договор</w:t>
      </w:r>
      <w:r w:rsidRPr="00640E63">
        <w:rPr>
          <w:rFonts w:ascii="Times New Roman" w:hAnsi="Times New Roman" w:cs="Times New Roman"/>
          <w:sz w:val="22"/>
          <w:szCs w:val="22"/>
        </w:rPr>
        <w:t>у, обусловленное обстоятельствами, возникшими помимо воли и желания сторон и которые нельзя предвидеть или избежать, включая военные действия, землетрясения, наводнения, пожары и другие стихийные бедствия</w:t>
      </w:r>
      <w:r>
        <w:rPr>
          <w:rFonts w:ascii="Times New Roman" w:hAnsi="Times New Roman" w:cs="Times New Roman"/>
          <w:sz w:val="22"/>
          <w:szCs w:val="22"/>
        </w:rPr>
        <w:t>.</w:t>
      </w:r>
    </w:p>
    <w:p w:rsidR="00DF2072" w:rsidRDefault="00DF2072" w:rsidP="00640E63">
      <w:pPr>
        <w:pStyle w:val="ConsPlusNormal"/>
        <w:ind w:firstLine="540"/>
        <w:jc w:val="both"/>
        <w:rPr>
          <w:rFonts w:ascii="Times New Roman" w:hAnsi="Times New Roman" w:cs="Times New Roman"/>
          <w:sz w:val="22"/>
          <w:szCs w:val="22"/>
          <w:highlight w:val="magenta"/>
        </w:rPr>
      </w:pPr>
      <w:r>
        <w:rPr>
          <w:rFonts w:ascii="Times New Roman" w:hAnsi="Times New Roman" w:cs="Times New Roman"/>
          <w:sz w:val="22"/>
          <w:szCs w:val="22"/>
        </w:rPr>
        <w:t>9</w:t>
      </w:r>
      <w:r w:rsidRPr="00640E63">
        <w:rPr>
          <w:rFonts w:ascii="Times New Roman" w:hAnsi="Times New Roman" w:cs="Times New Roman"/>
          <w:sz w:val="22"/>
          <w:szCs w:val="22"/>
        </w:rPr>
        <w:t>.2</w:t>
      </w:r>
      <w:r>
        <w:rPr>
          <w:rFonts w:ascii="Times New Roman" w:hAnsi="Times New Roman" w:cs="Times New Roman"/>
          <w:sz w:val="22"/>
          <w:szCs w:val="22"/>
        </w:rPr>
        <w:t>.</w:t>
      </w:r>
      <w:r w:rsidRPr="00640E63">
        <w:rPr>
          <w:rFonts w:ascii="Times New Roman" w:hAnsi="Times New Roman" w:cs="Times New Roman"/>
          <w:sz w:val="22"/>
          <w:szCs w:val="22"/>
        </w:rPr>
        <w:t xml:space="preserve"> Свидетельство, выданное соответствующими компетентными органами, является достаточным подтверждением наличия и продолжительности действия непреодолимой силы.</w:t>
      </w:r>
      <w:r w:rsidRPr="00E645BD">
        <w:rPr>
          <w:rFonts w:ascii="Times New Roman" w:hAnsi="Times New Roman" w:cs="Times New Roman"/>
          <w:sz w:val="22"/>
          <w:szCs w:val="22"/>
          <w:highlight w:val="magenta"/>
        </w:rPr>
        <w:t xml:space="preserve">  </w:t>
      </w:r>
    </w:p>
    <w:p w:rsidR="00DF2072" w:rsidRDefault="00DF2072" w:rsidP="00640E63">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9</w:t>
      </w:r>
      <w:r w:rsidRPr="00640E63">
        <w:rPr>
          <w:rFonts w:ascii="Times New Roman" w:hAnsi="Times New Roman" w:cs="Times New Roman"/>
          <w:sz w:val="22"/>
          <w:szCs w:val="22"/>
        </w:rPr>
        <w:t>.3</w:t>
      </w:r>
      <w:r>
        <w:rPr>
          <w:rFonts w:ascii="Times New Roman" w:hAnsi="Times New Roman" w:cs="Times New Roman"/>
          <w:sz w:val="22"/>
          <w:szCs w:val="22"/>
        </w:rPr>
        <w:t>.</w:t>
      </w:r>
      <w:r w:rsidRPr="00640E63">
        <w:rPr>
          <w:rFonts w:ascii="Times New Roman" w:hAnsi="Times New Roman" w:cs="Times New Roman"/>
          <w:sz w:val="22"/>
          <w:szCs w:val="22"/>
        </w:rPr>
        <w:t xml:space="preserve"> Стороны обязуются в течение 4-х  часов сообщить друг другу о наступлении форс-мажорных обстоятельств</w:t>
      </w:r>
      <w:r>
        <w:rPr>
          <w:rFonts w:ascii="Times New Roman" w:hAnsi="Times New Roman" w:cs="Times New Roman"/>
          <w:sz w:val="22"/>
          <w:szCs w:val="22"/>
        </w:rPr>
        <w:t>.</w:t>
      </w:r>
    </w:p>
    <w:p w:rsidR="00DF2072" w:rsidRDefault="00DF2072" w:rsidP="00E8523A">
      <w:pPr>
        <w:pStyle w:val="ConsPlusNormal"/>
        <w:ind w:firstLine="540"/>
        <w:jc w:val="center"/>
        <w:rPr>
          <w:rFonts w:ascii="Times New Roman" w:hAnsi="Times New Roman" w:cs="Times New Roman"/>
          <w:b/>
          <w:sz w:val="22"/>
          <w:szCs w:val="22"/>
        </w:rPr>
      </w:pPr>
      <w:r>
        <w:rPr>
          <w:rFonts w:ascii="Times New Roman" w:hAnsi="Times New Roman" w:cs="Times New Roman"/>
          <w:b/>
          <w:sz w:val="22"/>
          <w:szCs w:val="22"/>
        </w:rPr>
        <w:t>10</w:t>
      </w:r>
      <w:r w:rsidRPr="00022B3C">
        <w:rPr>
          <w:rFonts w:ascii="Times New Roman" w:hAnsi="Times New Roman" w:cs="Times New Roman"/>
          <w:b/>
          <w:sz w:val="22"/>
          <w:szCs w:val="22"/>
        </w:rPr>
        <w:t>. Срок действия договора</w:t>
      </w:r>
      <w:r>
        <w:rPr>
          <w:rFonts w:ascii="Times New Roman" w:hAnsi="Times New Roman" w:cs="Times New Roman"/>
          <w:b/>
          <w:sz w:val="22"/>
          <w:szCs w:val="22"/>
        </w:rPr>
        <w:t xml:space="preserve"> и прочие условия</w:t>
      </w:r>
    </w:p>
    <w:p w:rsidR="00DF2072" w:rsidRPr="008F66A5" w:rsidRDefault="00DF2072" w:rsidP="00E8523A">
      <w:pPr>
        <w:pStyle w:val="ConsPlusNormal"/>
        <w:ind w:firstLine="540"/>
        <w:jc w:val="center"/>
        <w:rPr>
          <w:rFonts w:ascii="Times New Roman" w:hAnsi="Times New Roman" w:cs="Times New Roman"/>
          <w:b/>
          <w:sz w:val="22"/>
          <w:szCs w:val="22"/>
        </w:rPr>
      </w:pPr>
    </w:p>
    <w:p w:rsidR="00DF2072" w:rsidRPr="008166F2"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w:t>
      </w:r>
      <w:r w:rsidRPr="0000797F">
        <w:rPr>
          <w:rFonts w:ascii="Times New Roman" w:hAnsi="Times New Roman" w:cs="Times New Roman"/>
          <w:sz w:val="22"/>
          <w:szCs w:val="22"/>
        </w:rPr>
        <w:t>.</w:t>
      </w:r>
      <w:r>
        <w:rPr>
          <w:rFonts w:ascii="Times New Roman" w:hAnsi="Times New Roman" w:cs="Times New Roman"/>
          <w:sz w:val="22"/>
          <w:szCs w:val="22"/>
        </w:rPr>
        <w:t xml:space="preserve">1. </w:t>
      </w:r>
      <w:r w:rsidRPr="0000797F">
        <w:rPr>
          <w:rFonts w:ascii="Times New Roman" w:hAnsi="Times New Roman" w:cs="Times New Roman"/>
          <w:sz w:val="22"/>
          <w:szCs w:val="22"/>
        </w:rPr>
        <w:t xml:space="preserve"> Настоящий договор вступает в силу со дня его подписания сторонами и действует до </w:t>
      </w:r>
      <w:r>
        <w:rPr>
          <w:rFonts w:ascii="Times New Roman" w:hAnsi="Times New Roman" w:cs="Times New Roman"/>
          <w:sz w:val="22"/>
          <w:szCs w:val="22"/>
        </w:rPr>
        <w:t xml:space="preserve">31 декабря </w:t>
      </w:r>
      <w:r w:rsidRPr="0000797F">
        <w:rPr>
          <w:rFonts w:ascii="Times New Roman" w:hAnsi="Times New Roman" w:cs="Times New Roman"/>
          <w:sz w:val="22"/>
          <w:szCs w:val="22"/>
        </w:rPr>
        <w:t xml:space="preserve"> 20</w:t>
      </w:r>
      <w:r>
        <w:rPr>
          <w:rFonts w:ascii="Times New Roman" w:hAnsi="Times New Roman" w:cs="Times New Roman"/>
          <w:sz w:val="22"/>
          <w:szCs w:val="22"/>
        </w:rPr>
        <w:t>1</w:t>
      </w:r>
      <w:r w:rsidR="0048525C">
        <w:rPr>
          <w:rFonts w:ascii="Times New Roman" w:hAnsi="Times New Roman" w:cs="Times New Roman"/>
          <w:sz w:val="22"/>
          <w:szCs w:val="22"/>
        </w:rPr>
        <w:t>5</w:t>
      </w:r>
      <w:r w:rsidRPr="0000797F">
        <w:rPr>
          <w:rFonts w:ascii="Times New Roman" w:hAnsi="Times New Roman" w:cs="Times New Roman"/>
          <w:sz w:val="22"/>
          <w:szCs w:val="22"/>
        </w:rPr>
        <w:t xml:space="preserve">г., а в части обязательств, не исполненных ко дню окончания срока его действия, - до </w:t>
      </w:r>
      <w:r w:rsidRPr="0000797F">
        <w:rPr>
          <w:rFonts w:ascii="Times New Roman" w:hAnsi="Times New Roman" w:cs="Times New Roman"/>
          <w:sz w:val="22"/>
          <w:szCs w:val="22"/>
        </w:rPr>
        <w:lastRenderedPageBreak/>
        <w:t>полного их исполнения сторонами.</w:t>
      </w:r>
      <w:r w:rsidRPr="008166F2">
        <w:t xml:space="preserve"> </w:t>
      </w:r>
      <w:r w:rsidRPr="008166F2">
        <w:rPr>
          <w:rFonts w:ascii="Times New Roman" w:hAnsi="Times New Roman" w:cs="Times New Roman"/>
          <w:sz w:val="22"/>
          <w:szCs w:val="22"/>
        </w:rPr>
        <w:t xml:space="preserve">Условия настоящего </w:t>
      </w:r>
      <w:r>
        <w:rPr>
          <w:rFonts w:ascii="Times New Roman" w:hAnsi="Times New Roman" w:cs="Times New Roman"/>
          <w:sz w:val="22"/>
          <w:szCs w:val="22"/>
        </w:rPr>
        <w:t>Договора</w:t>
      </w:r>
      <w:r w:rsidRPr="008166F2">
        <w:rPr>
          <w:rFonts w:ascii="Times New Roman" w:hAnsi="Times New Roman" w:cs="Times New Roman"/>
          <w:sz w:val="22"/>
          <w:szCs w:val="22"/>
        </w:rPr>
        <w:t xml:space="preserve"> применяются к отношениям Сторон, возникшим с </w:t>
      </w:r>
      <w:r>
        <w:rPr>
          <w:rFonts w:ascii="Times New Roman" w:hAnsi="Times New Roman" w:cs="Times New Roman"/>
          <w:sz w:val="22"/>
          <w:szCs w:val="22"/>
        </w:rPr>
        <w:t>01</w:t>
      </w:r>
      <w:r w:rsidRPr="008166F2">
        <w:rPr>
          <w:rFonts w:ascii="Times New Roman" w:hAnsi="Times New Roman" w:cs="Times New Roman"/>
          <w:sz w:val="22"/>
          <w:szCs w:val="22"/>
        </w:rPr>
        <w:t>.</w:t>
      </w:r>
      <w:r>
        <w:rPr>
          <w:rFonts w:ascii="Times New Roman" w:hAnsi="Times New Roman" w:cs="Times New Roman"/>
          <w:sz w:val="22"/>
          <w:szCs w:val="22"/>
        </w:rPr>
        <w:t>01</w:t>
      </w:r>
      <w:r w:rsidRPr="008166F2">
        <w:rPr>
          <w:rFonts w:ascii="Times New Roman" w:hAnsi="Times New Roman" w:cs="Times New Roman"/>
          <w:sz w:val="22"/>
          <w:szCs w:val="22"/>
        </w:rPr>
        <w:t>.201</w:t>
      </w:r>
      <w:r w:rsidR="0048525C">
        <w:rPr>
          <w:rFonts w:ascii="Times New Roman" w:hAnsi="Times New Roman" w:cs="Times New Roman"/>
          <w:sz w:val="22"/>
          <w:szCs w:val="22"/>
        </w:rPr>
        <w:t>5</w:t>
      </w:r>
      <w:r w:rsidRPr="008166F2">
        <w:rPr>
          <w:rFonts w:ascii="Times New Roman" w:hAnsi="Times New Roman" w:cs="Times New Roman"/>
          <w:sz w:val="22"/>
          <w:szCs w:val="22"/>
        </w:rPr>
        <w:t xml:space="preserve"> года.</w:t>
      </w:r>
    </w:p>
    <w:p w:rsidR="00DF2072" w:rsidRPr="0000797F" w:rsidRDefault="00DF2072" w:rsidP="00AC4762">
      <w:pPr>
        <w:pStyle w:val="ConsPlusNormal"/>
        <w:tabs>
          <w:tab w:val="left" w:pos="540"/>
        </w:tabs>
        <w:ind w:firstLine="540"/>
        <w:jc w:val="both"/>
        <w:rPr>
          <w:rFonts w:ascii="Times New Roman" w:hAnsi="Times New Roman" w:cs="Times New Roman"/>
          <w:sz w:val="22"/>
          <w:szCs w:val="22"/>
        </w:rPr>
      </w:pPr>
      <w:r>
        <w:rPr>
          <w:rFonts w:ascii="Times New Roman" w:hAnsi="Times New Roman" w:cs="Times New Roman"/>
          <w:sz w:val="22"/>
          <w:szCs w:val="22"/>
        </w:rPr>
        <w:t>10</w:t>
      </w:r>
      <w:r w:rsidRPr="0000797F">
        <w:rPr>
          <w:rFonts w:ascii="Times New Roman" w:hAnsi="Times New Roman" w:cs="Times New Roman"/>
          <w:sz w:val="22"/>
          <w:szCs w:val="22"/>
        </w:rPr>
        <w:t>.</w:t>
      </w:r>
      <w:r>
        <w:rPr>
          <w:rFonts w:ascii="Times New Roman" w:hAnsi="Times New Roman" w:cs="Times New Roman"/>
          <w:sz w:val="22"/>
          <w:szCs w:val="22"/>
        </w:rPr>
        <w:t xml:space="preserve">2. </w:t>
      </w:r>
      <w:r w:rsidRPr="0000797F">
        <w:rPr>
          <w:rFonts w:ascii="Times New Roman" w:hAnsi="Times New Roman" w:cs="Times New Roman"/>
          <w:sz w:val="22"/>
          <w:szCs w:val="22"/>
        </w:rPr>
        <w:t xml:space="preserve"> Настоящий 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или изменени</w:t>
      </w:r>
      <w:r>
        <w:rPr>
          <w:rFonts w:ascii="Times New Roman" w:hAnsi="Times New Roman" w:cs="Times New Roman"/>
          <w:sz w:val="22"/>
          <w:szCs w:val="22"/>
        </w:rPr>
        <w:t>и,</w:t>
      </w:r>
      <w:r w:rsidRPr="0000797F">
        <w:rPr>
          <w:rFonts w:ascii="Times New Roman" w:hAnsi="Times New Roman" w:cs="Times New Roman"/>
          <w:sz w:val="22"/>
          <w:szCs w:val="22"/>
        </w:rPr>
        <w:t xml:space="preserve"> либо о заключении нового договора на иных условиях.</w:t>
      </w:r>
    </w:p>
    <w:p w:rsidR="00DF2072" w:rsidRPr="0000797F"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w:t>
      </w:r>
      <w:r w:rsidRPr="0000797F">
        <w:rPr>
          <w:rFonts w:ascii="Times New Roman" w:hAnsi="Times New Roman" w:cs="Times New Roman"/>
          <w:sz w:val="22"/>
          <w:szCs w:val="22"/>
        </w:rPr>
        <w:t>.</w:t>
      </w:r>
      <w:r>
        <w:rPr>
          <w:rFonts w:ascii="Times New Roman" w:hAnsi="Times New Roman" w:cs="Times New Roman"/>
          <w:sz w:val="22"/>
          <w:szCs w:val="22"/>
        </w:rPr>
        <w:t>3.</w:t>
      </w:r>
      <w:r w:rsidRPr="0000797F">
        <w:rPr>
          <w:rFonts w:ascii="Times New Roman" w:hAnsi="Times New Roman" w:cs="Times New Roman"/>
          <w:sz w:val="22"/>
          <w:szCs w:val="22"/>
        </w:rPr>
        <w:t xml:space="preserve"> </w:t>
      </w:r>
      <w:r w:rsidRPr="00671AA1">
        <w:rPr>
          <w:rFonts w:ascii="Times New Roman" w:hAnsi="Times New Roman" w:cs="Times New Roman"/>
          <w:sz w:val="22"/>
          <w:szCs w:val="22"/>
        </w:rPr>
        <w:t xml:space="preserve">Все изменения и дополнения к настоящему </w:t>
      </w:r>
      <w:r>
        <w:rPr>
          <w:rFonts w:ascii="Times New Roman" w:hAnsi="Times New Roman" w:cs="Times New Roman"/>
          <w:sz w:val="22"/>
          <w:szCs w:val="22"/>
        </w:rPr>
        <w:t>договор</w:t>
      </w:r>
      <w:r w:rsidRPr="00671AA1">
        <w:rPr>
          <w:rFonts w:ascii="Times New Roman" w:hAnsi="Times New Roman" w:cs="Times New Roman"/>
          <w:sz w:val="22"/>
          <w:szCs w:val="22"/>
        </w:rPr>
        <w:t>у должны быть совершены в письменной форме и подписаны уполномоченными на то представителями сторон.</w:t>
      </w:r>
    </w:p>
    <w:p w:rsidR="00DF2072"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w:t>
      </w:r>
      <w:r w:rsidRPr="0000797F">
        <w:rPr>
          <w:rFonts w:ascii="Times New Roman" w:hAnsi="Times New Roman" w:cs="Times New Roman"/>
          <w:sz w:val="22"/>
          <w:szCs w:val="22"/>
        </w:rPr>
        <w:t>.</w:t>
      </w:r>
      <w:r>
        <w:rPr>
          <w:rFonts w:ascii="Times New Roman" w:hAnsi="Times New Roman" w:cs="Times New Roman"/>
          <w:sz w:val="22"/>
          <w:szCs w:val="22"/>
        </w:rPr>
        <w:t xml:space="preserve">4 </w:t>
      </w:r>
      <w:r w:rsidRPr="0000797F">
        <w:rPr>
          <w:rFonts w:ascii="Times New Roman" w:hAnsi="Times New Roman" w:cs="Times New Roman"/>
          <w:sz w:val="22"/>
          <w:szCs w:val="22"/>
        </w:rPr>
        <w:t xml:space="preserve"> Настоящий договор составлен в 2 экземплярах, по 1 экземпляру для каждой стороны.</w:t>
      </w:r>
    </w:p>
    <w:p w:rsidR="00DF2072"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10.5. Приложения, являющиеся неотъемлемой частью Договора:</w:t>
      </w:r>
    </w:p>
    <w:p w:rsidR="00DF2072"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Приложение № 1 – Расчет водопотребления горячего водоснабжения.</w:t>
      </w:r>
    </w:p>
    <w:p w:rsidR="00DF2072" w:rsidRDefault="00DF2072"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Приложение № 2 – Расчет стоимости горячего водоснабжения.</w:t>
      </w:r>
    </w:p>
    <w:p w:rsidR="00DF2072" w:rsidRDefault="00DF2072" w:rsidP="003565B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 Приложение № 3 – Акт разграничения балансовой и эксплуатационной принадлежности </w:t>
      </w:r>
    </w:p>
    <w:p w:rsidR="00DF2072" w:rsidRPr="0000797F" w:rsidRDefault="00DF2072" w:rsidP="003565B7">
      <w:pPr>
        <w:pStyle w:val="ConsPlusNormal"/>
        <w:ind w:firstLine="540"/>
        <w:jc w:val="both"/>
        <w:rPr>
          <w:rFonts w:ascii="Times New Roman" w:hAnsi="Times New Roman" w:cs="Times New Roman"/>
          <w:sz w:val="22"/>
          <w:szCs w:val="22"/>
        </w:rPr>
      </w:pPr>
    </w:p>
    <w:p w:rsidR="00DF2072" w:rsidRPr="00AC4762" w:rsidRDefault="00DF2072" w:rsidP="00AC4762">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11</w:t>
      </w:r>
      <w:r w:rsidRPr="00022B3C">
        <w:rPr>
          <w:rFonts w:ascii="Times New Roman" w:hAnsi="Times New Roman" w:cs="Times New Roman"/>
          <w:b/>
          <w:sz w:val="22"/>
          <w:szCs w:val="22"/>
        </w:rPr>
        <w:t xml:space="preserve">. </w:t>
      </w:r>
      <w:r w:rsidRPr="00671AA1">
        <w:rPr>
          <w:rFonts w:ascii="Times New Roman" w:hAnsi="Times New Roman" w:cs="Times New Roman"/>
          <w:b/>
          <w:sz w:val="22"/>
          <w:szCs w:val="22"/>
        </w:rPr>
        <w:t>Юридические адреса, банковские реквизиты и подписи сторон</w:t>
      </w:r>
    </w:p>
    <w:p w:rsidR="00DF2072" w:rsidRDefault="00DF2072" w:rsidP="004328EE">
      <w:pPr>
        <w:pStyle w:val="ConsPlusCell"/>
        <w:rPr>
          <w:rFonts w:ascii="Times New Roman" w:hAnsi="Times New Roman" w:cs="Times New Roman"/>
          <w:sz w:val="22"/>
          <w:szCs w:val="22"/>
        </w:rPr>
      </w:pPr>
    </w:p>
    <w:tbl>
      <w:tblPr>
        <w:tblW w:w="10029" w:type="dxa"/>
        <w:tblLayout w:type="fixed"/>
        <w:tblLook w:val="01E0"/>
      </w:tblPr>
      <w:tblGrid>
        <w:gridCol w:w="5102"/>
        <w:gridCol w:w="4927"/>
      </w:tblGrid>
      <w:tr w:rsidR="00DF2072" w:rsidTr="00DE4ADF">
        <w:trPr>
          <w:trHeight w:val="981"/>
        </w:trPr>
        <w:tc>
          <w:tcPr>
            <w:tcW w:w="5102" w:type="dxa"/>
            <w:shd w:val="clear" w:color="000000" w:fill="auto"/>
          </w:tcPr>
          <w:p w:rsidR="00DF2072" w:rsidRPr="00401E91" w:rsidRDefault="00DF2072" w:rsidP="00401E91">
            <w:pPr>
              <w:pStyle w:val="ConsPlusCell"/>
              <w:spacing w:after="200"/>
              <w:rPr>
                <w:rFonts w:ascii="Times New Roman" w:hAnsi="Times New Roman" w:cs="Times New Roman"/>
                <w:sz w:val="22"/>
                <w:szCs w:val="22"/>
              </w:rPr>
            </w:pPr>
            <w:r w:rsidRPr="00401E91">
              <w:rPr>
                <w:rFonts w:ascii="Times New Roman" w:hAnsi="Times New Roman" w:cs="Times New Roman"/>
                <w:b/>
                <w:sz w:val="22"/>
                <w:szCs w:val="22"/>
              </w:rPr>
              <w:t xml:space="preserve">Организация, осуществляющая горячее водоснабжение: </w:t>
            </w:r>
            <w:r w:rsidRPr="00401E91">
              <w:rPr>
                <w:rFonts w:ascii="Times New Roman" w:hAnsi="Times New Roman" w:cs="Times New Roman"/>
                <w:sz w:val="22"/>
                <w:szCs w:val="22"/>
              </w:rPr>
              <w:t>Общество с ограниченной ответс</w:t>
            </w:r>
            <w:r>
              <w:rPr>
                <w:rFonts w:ascii="Times New Roman" w:hAnsi="Times New Roman" w:cs="Times New Roman"/>
                <w:sz w:val="22"/>
                <w:szCs w:val="22"/>
              </w:rPr>
              <w:t>т</w:t>
            </w:r>
            <w:r w:rsidRPr="00401E91">
              <w:rPr>
                <w:rFonts w:ascii="Times New Roman" w:hAnsi="Times New Roman" w:cs="Times New Roman"/>
                <w:sz w:val="22"/>
                <w:szCs w:val="22"/>
              </w:rPr>
              <w:t>венностью «Концессионная Коммунальная Компания»</w:t>
            </w:r>
          </w:p>
        </w:tc>
        <w:tc>
          <w:tcPr>
            <w:tcW w:w="4927" w:type="dxa"/>
            <w:shd w:val="clear" w:color="000000" w:fill="auto"/>
          </w:tcPr>
          <w:p w:rsidR="00DF2072" w:rsidRPr="00E52D75" w:rsidRDefault="00DF2072" w:rsidP="00F438C0">
            <w:pPr>
              <w:pStyle w:val="ConsPlusCell"/>
              <w:spacing w:after="200"/>
              <w:rPr>
                <w:rFonts w:ascii="Times New Roman" w:hAnsi="Times New Roman" w:cs="Times New Roman"/>
                <w:color w:val="0000FF"/>
                <w:sz w:val="22"/>
                <w:szCs w:val="22"/>
              </w:rPr>
            </w:pPr>
            <w:r w:rsidRPr="00401E91">
              <w:rPr>
                <w:rFonts w:ascii="Times New Roman" w:hAnsi="Times New Roman" w:cs="Times New Roman"/>
                <w:b/>
                <w:sz w:val="22"/>
                <w:szCs w:val="22"/>
              </w:rPr>
              <w:t>Абонент:</w:t>
            </w:r>
            <w:r w:rsidRPr="00401E91">
              <w:rPr>
                <w:rFonts w:ascii="Times New Roman" w:hAnsi="Times New Roman" w:cs="Times New Roman"/>
                <w:b/>
                <w:color w:val="0000FF"/>
                <w:sz w:val="22"/>
                <w:szCs w:val="22"/>
              </w:rPr>
              <w:t xml:space="preserve"> </w:t>
            </w:r>
          </w:p>
        </w:tc>
      </w:tr>
      <w:tr w:rsidR="00DF2072" w:rsidTr="00DE4ADF">
        <w:trPr>
          <w:trHeight w:val="1023"/>
        </w:trPr>
        <w:tc>
          <w:tcPr>
            <w:tcW w:w="5102" w:type="dxa"/>
            <w:shd w:val="clear" w:color="000000" w:fill="auto"/>
          </w:tcPr>
          <w:p w:rsidR="00DF2072" w:rsidRPr="00401E91" w:rsidRDefault="00DF2072" w:rsidP="00401E91">
            <w:pPr>
              <w:pStyle w:val="ConsPlusCell"/>
              <w:spacing w:after="200"/>
              <w:rPr>
                <w:rFonts w:ascii="Times New Roman" w:hAnsi="Times New Roman" w:cs="Times New Roman"/>
                <w:sz w:val="22"/>
                <w:szCs w:val="22"/>
              </w:rPr>
            </w:pPr>
            <w:r w:rsidRPr="00401E91">
              <w:rPr>
                <w:rFonts w:ascii="Times New Roman" w:hAnsi="Times New Roman" w:cs="Times New Roman"/>
                <w:b/>
                <w:sz w:val="22"/>
                <w:szCs w:val="22"/>
              </w:rPr>
              <w:t>Юридический адрес:</w:t>
            </w:r>
            <w:r w:rsidRPr="00401E91">
              <w:rPr>
                <w:rFonts w:ascii="Times New Roman" w:hAnsi="Times New Roman" w:cs="Times New Roman"/>
                <w:sz w:val="22"/>
                <w:szCs w:val="22"/>
              </w:rPr>
              <w:t xml:space="preserve"> Россия, 628484, Ханты-Мансийский автономный округ – </w:t>
            </w:r>
            <w:proofErr w:type="spellStart"/>
            <w:r w:rsidRPr="00401E91">
              <w:rPr>
                <w:rFonts w:ascii="Times New Roman" w:hAnsi="Times New Roman" w:cs="Times New Roman"/>
                <w:sz w:val="22"/>
                <w:szCs w:val="22"/>
              </w:rPr>
              <w:t>Югра</w:t>
            </w:r>
            <w:proofErr w:type="spellEnd"/>
            <w:r w:rsidRPr="00401E91">
              <w:rPr>
                <w:rFonts w:ascii="Times New Roman" w:hAnsi="Times New Roman" w:cs="Times New Roman"/>
                <w:sz w:val="22"/>
                <w:szCs w:val="22"/>
              </w:rPr>
              <w:t xml:space="preserve">, Тюменская область, </w:t>
            </w:r>
            <w:proofErr w:type="gramStart"/>
            <w:r w:rsidRPr="00401E91">
              <w:rPr>
                <w:rFonts w:ascii="Times New Roman" w:hAnsi="Times New Roman" w:cs="Times New Roman"/>
                <w:sz w:val="22"/>
                <w:szCs w:val="22"/>
              </w:rPr>
              <w:t>г</w:t>
            </w:r>
            <w:proofErr w:type="gramEnd"/>
            <w:r w:rsidRPr="00401E91">
              <w:rPr>
                <w:rFonts w:ascii="Times New Roman" w:hAnsi="Times New Roman" w:cs="Times New Roman"/>
                <w:sz w:val="22"/>
                <w:szCs w:val="22"/>
              </w:rPr>
              <w:t>. Когалым, ул.</w:t>
            </w:r>
            <w:r>
              <w:rPr>
                <w:rFonts w:ascii="Times New Roman" w:hAnsi="Times New Roman" w:cs="Times New Roman"/>
                <w:sz w:val="22"/>
                <w:szCs w:val="22"/>
              </w:rPr>
              <w:t xml:space="preserve"> </w:t>
            </w:r>
            <w:r w:rsidRPr="00401E91">
              <w:rPr>
                <w:rFonts w:ascii="Times New Roman" w:hAnsi="Times New Roman" w:cs="Times New Roman"/>
                <w:sz w:val="22"/>
                <w:szCs w:val="22"/>
              </w:rPr>
              <w:t>Прибалтийская, 53</w:t>
            </w:r>
          </w:p>
        </w:tc>
        <w:tc>
          <w:tcPr>
            <w:tcW w:w="4927" w:type="dxa"/>
            <w:shd w:val="clear" w:color="000000" w:fill="auto"/>
          </w:tcPr>
          <w:p w:rsidR="00DF2072" w:rsidRPr="00A309EC" w:rsidRDefault="00DF2072" w:rsidP="00F438C0">
            <w:pPr>
              <w:pStyle w:val="ConsPlusCell"/>
              <w:spacing w:after="200"/>
              <w:ind w:left="-48"/>
              <w:rPr>
                <w:rFonts w:ascii="Times New Roman" w:hAnsi="Times New Roman" w:cs="Times New Roman"/>
                <w:color w:val="0000FF"/>
                <w:sz w:val="22"/>
                <w:szCs w:val="22"/>
              </w:rPr>
            </w:pPr>
            <w:r w:rsidRPr="00401E91">
              <w:rPr>
                <w:rFonts w:ascii="Times New Roman" w:hAnsi="Times New Roman" w:cs="Times New Roman"/>
                <w:b/>
                <w:color w:val="0000FF"/>
                <w:sz w:val="22"/>
                <w:szCs w:val="22"/>
              </w:rPr>
              <w:t>Юридический адрес:</w:t>
            </w:r>
            <w:r w:rsidRPr="00401E91">
              <w:rPr>
                <w:rFonts w:ascii="Times New Roman" w:hAnsi="Times New Roman" w:cs="Times New Roman"/>
                <w:color w:val="0000FF"/>
                <w:sz w:val="22"/>
                <w:szCs w:val="22"/>
              </w:rPr>
              <w:t xml:space="preserve"> </w:t>
            </w:r>
          </w:p>
        </w:tc>
      </w:tr>
      <w:tr w:rsidR="00DF2072" w:rsidTr="00DE4ADF">
        <w:trPr>
          <w:trHeight w:val="1093"/>
        </w:trPr>
        <w:tc>
          <w:tcPr>
            <w:tcW w:w="5102" w:type="dxa"/>
            <w:shd w:val="clear" w:color="000000" w:fill="auto"/>
          </w:tcPr>
          <w:p w:rsidR="00DF2072" w:rsidRPr="00401E91" w:rsidRDefault="00DF2072" w:rsidP="00401E91">
            <w:pPr>
              <w:pStyle w:val="ConsPlusCell"/>
              <w:spacing w:after="200"/>
              <w:rPr>
                <w:rFonts w:ascii="Times New Roman" w:hAnsi="Times New Roman" w:cs="Times New Roman"/>
                <w:sz w:val="22"/>
                <w:szCs w:val="22"/>
              </w:rPr>
            </w:pPr>
            <w:r w:rsidRPr="00401E91">
              <w:rPr>
                <w:rFonts w:ascii="Times New Roman" w:hAnsi="Times New Roman" w:cs="Times New Roman"/>
                <w:b/>
                <w:sz w:val="22"/>
                <w:szCs w:val="22"/>
              </w:rPr>
              <w:t>Почтовый адрес:</w:t>
            </w:r>
            <w:r w:rsidRPr="00401E91">
              <w:rPr>
                <w:rFonts w:ascii="Times New Roman" w:hAnsi="Times New Roman" w:cs="Times New Roman"/>
                <w:sz w:val="22"/>
                <w:szCs w:val="22"/>
              </w:rPr>
              <w:t xml:space="preserve"> 628484, ул. </w:t>
            </w:r>
            <w:proofErr w:type="gramStart"/>
            <w:r w:rsidRPr="00401E91">
              <w:rPr>
                <w:rFonts w:ascii="Times New Roman" w:hAnsi="Times New Roman" w:cs="Times New Roman"/>
                <w:sz w:val="22"/>
                <w:szCs w:val="22"/>
              </w:rPr>
              <w:t>Прибалтийская</w:t>
            </w:r>
            <w:proofErr w:type="gramEnd"/>
            <w:r w:rsidRPr="00401E91">
              <w:rPr>
                <w:rFonts w:ascii="Times New Roman" w:hAnsi="Times New Roman" w:cs="Times New Roman"/>
                <w:sz w:val="22"/>
                <w:szCs w:val="22"/>
              </w:rPr>
              <w:t xml:space="preserve">, 53, г. Когалым, Тюменской области, </w:t>
            </w:r>
          </w:p>
        </w:tc>
        <w:tc>
          <w:tcPr>
            <w:tcW w:w="4927" w:type="dxa"/>
            <w:shd w:val="clear" w:color="000000" w:fill="auto"/>
          </w:tcPr>
          <w:p w:rsidR="00DF2072" w:rsidRPr="00A309EC" w:rsidRDefault="00DF2072" w:rsidP="00F438C0">
            <w:pPr>
              <w:pStyle w:val="ConsPlusCell"/>
              <w:spacing w:after="200"/>
              <w:rPr>
                <w:rFonts w:ascii="Times New Roman" w:hAnsi="Times New Roman" w:cs="Times New Roman"/>
                <w:color w:val="0000FF"/>
                <w:sz w:val="22"/>
                <w:szCs w:val="22"/>
              </w:rPr>
            </w:pPr>
            <w:r>
              <w:rPr>
                <w:rFonts w:ascii="Times New Roman" w:hAnsi="Times New Roman" w:cs="Times New Roman"/>
                <w:b/>
                <w:color w:val="0000FF"/>
                <w:sz w:val="22"/>
                <w:szCs w:val="22"/>
              </w:rPr>
              <w:t>Почтовый адрес</w:t>
            </w:r>
            <w:r w:rsidRPr="00401E91">
              <w:rPr>
                <w:rFonts w:ascii="Times New Roman" w:hAnsi="Times New Roman" w:cs="Times New Roman"/>
                <w:b/>
                <w:color w:val="0000FF"/>
                <w:sz w:val="22"/>
                <w:szCs w:val="22"/>
              </w:rPr>
              <w:t xml:space="preserve">: </w:t>
            </w:r>
          </w:p>
        </w:tc>
      </w:tr>
      <w:tr w:rsidR="00DF2072" w:rsidTr="00DE4ADF">
        <w:trPr>
          <w:trHeight w:val="356"/>
        </w:trPr>
        <w:tc>
          <w:tcPr>
            <w:tcW w:w="5102" w:type="dxa"/>
            <w:shd w:val="clear" w:color="000000" w:fill="auto"/>
          </w:tcPr>
          <w:p w:rsidR="00DF2072" w:rsidRPr="00401E91" w:rsidRDefault="00DF2072" w:rsidP="00401E91">
            <w:pPr>
              <w:pStyle w:val="ConsPlusCell"/>
              <w:spacing w:after="200"/>
              <w:rPr>
                <w:rFonts w:ascii="Times New Roman" w:hAnsi="Times New Roman" w:cs="Times New Roman"/>
                <w:sz w:val="22"/>
                <w:szCs w:val="22"/>
              </w:rPr>
            </w:pPr>
            <w:r w:rsidRPr="00401E91">
              <w:rPr>
                <w:rFonts w:ascii="Times New Roman" w:hAnsi="Times New Roman" w:cs="Times New Roman"/>
                <w:sz w:val="22"/>
                <w:szCs w:val="22"/>
              </w:rPr>
              <w:t>т. прием. 2-32-86, бух. 2-05-37, ОРТ 2-77-70</w:t>
            </w:r>
          </w:p>
        </w:tc>
        <w:tc>
          <w:tcPr>
            <w:tcW w:w="4927" w:type="dxa"/>
            <w:shd w:val="clear" w:color="000000" w:fill="auto"/>
          </w:tcPr>
          <w:p w:rsidR="00DF2072" w:rsidRPr="00A309EC" w:rsidRDefault="002F6625" w:rsidP="00F438C0">
            <w:pPr>
              <w:pStyle w:val="ConsPlusCell"/>
              <w:tabs>
                <w:tab w:val="left" w:pos="1650"/>
              </w:tabs>
              <w:rPr>
                <w:rFonts w:ascii="Times New Roman" w:hAnsi="Times New Roman" w:cs="Times New Roman"/>
                <w:color w:val="0000FF"/>
                <w:sz w:val="22"/>
                <w:szCs w:val="22"/>
              </w:rPr>
            </w:pPr>
            <w:r>
              <w:rPr>
                <w:rFonts w:ascii="Times New Roman" w:hAnsi="Times New Roman" w:cs="Times New Roman"/>
                <w:color w:val="0000FF"/>
                <w:sz w:val="22"/>
                <w:szCs w:val="22"/>
              </w:rPr>
              <w:t xml:space="preserve">Тел. </w:t>
            </w:r>
          </w:p>
        </w:tc>
      </w:tr>
      <w:tr w:rsidR="00DF2072" w:rsidTr="00DE4ADF">
        <w:trPr>
          <w:trHeight w:val="507"/>
        </w:trPr>
        <w:tc>
          <w:tcPr>
            <w:tcW w:w="5102" w:type="dxa"/>
            <w:shd w:val="clear" w:color="000000" w:fill="auto"/>
          </w:tcPr>
          <w:p w:rsidR="00DF2072" w:rsidRPr="00401E91" w:rsidRDefault="00DF2072" w:rsidP="00401E91">
            <w:pPr>
              <w:pStyle w:val="ConsPlusCell"/>
              <w:spacing w:after="200"/>
              <w:rPr>
                <w:rFonts w:ascii="Times New Roman" w:hAnsi="Times New Roman" w:cs="Times New Roman"/>
                <w:sz w:val="22"/>
                <w:szCs w:val="22"/>
              </w:rPr>
            </w:pPr>
            <w:r w:rsidRPr="00401E91">
              <w:rPr>
                <w:rFonts w:ascii="Times New Roman" w:hAnsi="Times New Roman" w:cs="Times New Roman"/>
                <w:sz w:val="22"/>
                <w:szCs w:val="22"/>
                <w:u w:val="single"/>
              </w:rPr>
              <w:t>Банковские реквизиты:</w:t>
            </w:r>
            <w:r w:rsidRPr="00401E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01E91">
              <w:rPr>
                <w:rFonts w:ascii="Times New Roman" w:hAnsi="Times New Roman" w:cs="Times New Roman"/>
                <w:sz w:val="22"/>
                <w:szCs w:val="22"/>
              </w:rPr>
              <w:t>БИК 0471448</w:t>
            </w:r>
            <w:r>
              <w:rPr>
                <w:rFonts w:ascii="Times New Roman" w:hAnsi="Times New Roman" w:cs="Times New Roman"/>
                <w:sz w:val="22"/>
                <w:szCs w:val="22"/>
              </w:rPr>
              <w:t>51</w:t>
            </w:r>
            <w:r w:rsidRPr="00401E91">
              <w:rPr>
                <w:rFonts w:ascii="Times New Roman" w:hAnsi="Times New Roman" w:cs="Times New Roman"/>
                <w:sz w:val="22"/>
                <w:szCs w:val="22"/>
              </w:rPr>
              <w:t xml:space="preserve"> </w:t>
            </w:r>
            <w:proofErr w:type="spellStart"/>
            <w:proofErr w:type="gramStart"/>
            <w:r w:rsidRPr="00401E91">
              <w:rPr>
                <w:rFonts w:ascii="Times New Roman" w:hAnsi="Times New Roman" w:cs="Times New Roman"/>
                <w:sz w:val="22"/>
                <w:szCs w:val="22"/>
              </w:rPr>
              <w:t>р</w:t>
            </w:r>
            <w:proofErr w:type="spellEnd"/>
            <w:proofErr w:type="gramEnd"/>
            <w:r w:rsidRPr="00401E91">
              <w:rPr>
                <w:rFonts w:ascii="Times New Roman" w:hAnsi="Times New Roman" w:cs="Times New Roman"/>
                <w:sz w:val="22"/>
                <w:szCs w:val="22"/>
              </w:rPr>
              <w:t>/с 40702810300</w:t>
            </w:r>
            <w:r>
              <w:rPr>
                <w:rFonts w:ascii="Times New Roman" w:hAnsi="Times New Roman" w:cs="Times New Roman"/>
                <w:sz w:val="22"/>
                <w:szCs w:val="22"/>
              </w:rPr>
              <w:t>0</w:t>
            </w:r>
            <w:r w:rsidRPr="00401E91">
              <w:rPr>
                <w:rFonts w:ascii="Times New Roman" w:hAnsi="Times New Roman" w:cs="Times New Roman"/>
                <w:sz w:val="22"/>
                <w:szCs w:val="22"/>
              </w:rPr>
              <w:t xml:space="preserve">51600043 </w:t>
            </w:r>
            <w:r>
              <w:rPr>
                <w:rFonts w:ascii="Times New Roman" w:hAnsi="Times New Roman" w:cs="Times New Roman"/>
                <w:sz w:val="22"/>
                <w:szCs w:val="22"/>
              </w:rPr>
              <w:t xml:space="preserve"> </w:t>
            </w:r>
            <w:r w:rsidRPr="00401E91">
              <w:rPr>
                <w:rFonts w:ascii="Times New Roman" w:hAnsi="Times New Roman" w:cs="Times New Roman"/>
                <w:sz w:val="22"/>
                <w:szCs w:val="22"/>
              </w:rPr>
              <w:t>Филиал ОАО Ханты-Мансийский банк Сургут</w:t>
            </w:r>
          </w:p>
        </w:tc>
        <w:tc>
          <w:tcPr>
            <w:tcW w:w="4927" w:type="dxa"/>
            <w:shd w:val="clear" w:color="000000" w:fill="auto"/>
          </w:tcPr>
          <w:p w:rsidR="00DF2072" w:rsidRPr="00DA2353" w:rsidRDefault="00DF2072" w:rsidP="002F6625">
            <w:pPr>
              <w:pStyle w:val="ConsPlusCell"/>
              <w:spacing w:after="200"/>
              <w:rPr>
                <w:rFonts w:ascii="Times New Roman" w:hAnsi="Times New Roman" w:cs="Times New Roman"/>
                <w:color w:val="0000FF"/>
                <w:sz w:val="22"/>
                <w:szCs w:val="22"/>
              </w:rPr>
            </w:pPr>
            <w:r w:rsidRPr="00401E91">
              <w:rPr>
                <w:rFonts w:ascii="Times New Roman" w:hAnsi="Times New Roman" w:cs="Times New Roman"/>
                <w:color w:val="0000FF"/>
                <w:sz w:val="22"/>
                <w:szCs w:val="22"/>
                <w:u w:val="single"/>
              </w:rPr>
              <w:t>Банковские реквизиты:</w:t>
            </w:r>
            <w:r w:rsidRPr="00401E91">
              <w:rPr>
                <w:rFonts w:ascii="Times New Roman" w:hAnsi="Times New Roman" w:cs="Times New Roman"/>
                <w:color w:val="0000FF"/>
                <w:sz w:val="22"/>
                <w:szCs w:val="22"/>
              </w:rPr>
              <w:t xml:space="preserve">                                       </w:t>
            </w:r>
            <w:r>
              <w:rPr>
                <w:rFonts w:ascii="Times New Roman" w:hAnsi="Times New Roman" w:cs="Times New Roman"/>
                <w:color w:val="0000FF"/>
                <w:sz w:val="22"/>
                <w:szCs w:val="22"/>
              </w:rPr>
              <w:t xml:space="preserve"> </w:t>
            </w:r>
            <w:r w:rsidRPr="00401E91">
              <w:rPr>
                <w:rFonts w:ascii="Times New Roman" w:hAnsi="Times New Roman" w:cs="Times New Roman"/>
                <w:color w:val="0000FF"/>
                <w:sz w:val="22"/>
                <w:szCs w:val="22"/>
              </w:rPr>
              <w:t xml:space="preserve"> </w:t>
            </w:r>
            <w:r w:rsidRPr="00DA2353">
              <w:rPr>
                <w:rFonts w:ascii="Times New Roman" w:hAnsi="Times New Roman" w:cs="Times New Roman"/>
                <w:color w:val="0000FF"/>
                <w:sz w:val="22"/>
                <w:szCs w:val="22"/>
              </w:rPr>
              <w:tab/>
            </w:r>
          </w:p>
        </w:tc>
      </w:tr>
      <w:tr w:rsidR="00DF2072" w:rsidTr="00DE4ADF">
        <w:trPr>
          <w:trHeight w:val="442"/>
        </w:trPr>
        <w:tc>
          <w:tcPr>
            <w:tcW w:w="5102" w:type="dxa"/>
            <w:shd w:val="clear" w:color="000000" w:fill="auto"/>
          </w:tcPr>
          <w:p w:rsidR="00DF2072" w:rsidRPr="00401E91" w:rsidRDefault="00DF2072" w:rsidP="00401E91">
            <w:pPr>
              <w:pStyle w:val="ConsPlusCell"/>
              <w:spacing w:after="200"/>
              <w:rPr>
                <w:rFonts w:ascii="Times New Roman" w:hAnsi="Times New Roman" w:cs="Times New Roman"/>
                <w:sz w:val="22"/>
                <w:szCs w:val="22"/>
              </w:rPr>
            </w:pPr>
            <w:r w:rsidRPr="00401E91">
              <w:rPr>
                <w:rFonts w:ascii="Times New Roman" w:hAnsi="Times New Roman" w:cs="Times New Roman"/>
                <w:sz w:val="22"/>
                <w:szCs w:val="22"/>
              </w:rPr>
              <w:t>к/с 30101810600000000851</w:t>
            </w:r>
          </w:p>
        </w:tc>
        <w:tc>
          <w:tcPr>
            <w:tcW w:w="4927" w:type="dxa"/>
            <w:shd w:val="clear" w:color="000000" w:fill="auto"/>
          </w:tcPr>
          <w:p w:rsidR="00DF2072" w:rsidRPr="00D75E65" w:rsidRDefault="00DF2072" w:rsidP="00896370">
            <w:pPr>
              <w:pStyle w:val="ConsPlusCell"/>
              <w:spacing w:after="200"/>
              <w:rPr>
                <w:rFonts w:ascii="Times New Roman" w:hAnsi="Times New Roman" w:cs="Times New Roman"/>
                <w:color w:val="0000FF"/>
                <w:sz w:val="22"/>
                <w:szCs w:val="22"/>
              </w:rPr>
            </w:pPr>
          </w:p>
        </w:tc>
      </w:tr>
      <w:tr w:rsidR="00DF2072" w:rsidTr="00DE4ADF">
        <w:trPr>
          <w:trHeight w:val="420"/>
        </w:trPr>
        <w:tc>
          <w:tcPr>
            <w:tcW w:w="5102" w:type="dxa"/>
            <w:shd w:val="clear" w:color="000000" w:fill="auto"/>
          </w:tcPr>
          <w:p w:rsidR="00DF2072" w:rsidRPr="00401E91" w:rsidRDefault="00DF2072" w:rsidP="00401E91">
            <w:pPr>
              <w:pStyle w:val="ConsPlusCell"/>
              <w:spacing w:after="200"/>
              <w:rPr>
                <w:rFonts w:ascii="Times New Roman" w:hAnsi="Times New Roman" w:cs="Times New Roman"/>
                <w:sz w:val="22"/>
                <w:szCs w:val="22"/>
              </w:rPr>
            </w:pPr>
            <w:r w:rsidRPr="00401E91">
              <w:rPr>
                <w:rFonts w:ascii="Times New Roman" w:hAnsi="Times New Roman" w:cs="Times New Roman"/>
                <w:sz w:val="22"/>
                <w:szCs w:val="22"/>
              </w:rPr>
              <w:t>ИНН/КПП 8608053716/860801001</w:t>
            </w:r>
          </w:p>
        </w:tc>
        <w:tc>
          <w:tcPr>
            <w:tcW w:w="4927" w:type="dxa"/>
            <w:shd w:val="clear" w:color="000000" w:fill="auto"/>
          </w:tcPr>
          <w:p w:rsidR="00DF2072" w:rsidRPr="00D75E65" w:rsidRDefault="00DF2072" w:rsidP="00F438C0">
            <w:pPr>
              <w:pStyle w:val="ConsPlusCell"/>
              <w:spacing w:after="200"/>
              <w:rPr>
                <w:rFonts w:ascii="Times New Roman" w:hAnsi="Times New Roman" w:cs="Times New Roman"/>
                <w:color w:val="0000FF"/>
                <w:sz w:val="22"/>
                <w:szCs w:val="22"/>
              </w:rPr>
            </w:pPr>
            <w:r w:rsidRPr="00D75E65">
              <w:rPr>
                <w:rFonts w:ascii="Times New Roman" w:hAnsi="Times New Roman" w:cs="Times New Roman"/>
                <w:color w:val="0000FF"/>
                <w:sz w:val="22"/>
                <w:szCs w:val="22"/>
              </w:rPr>
              <w:t xml:space="preserve">ИНН </w:t>
            </w:r>
          </w:p>
        </w:tc>
      </w:tr>
    </w:tbl>
    <w:p w:rsidR="00DF2072" w:rsidRDefault="00DF2072" w:rsidP="004328EE">
      <w:pPr>
        <w:pStyle w:val="ConsPlusCell"/>
        <w:rPr>
          <w:rFonts w:ascii="Times New Roman" w:hAnsi="Times New Roman" w:cs="Times New Roman"/>
          <w:sz w:val="22"/>
          <w:szCs w:val="22"/>
        </w:rPr>
      </w:pPr>
    </w:p>
    <w:tbl>
      <w:tblPr>
        <w:tblW w:w="10008" w:type="dxa"/>
        <w:tblLook w:val="01E0"/>
      </w:tblPr>
      <w:tblGrid>
        <w:gridCol w:w="5148"/>
        <w:gridCol w:w="4860"/>
      </w:tblGrid>
      <w:tr w:rsidR="00DF2072" w:rsidTr="002F6625">
        <w:trPr>
          <w:trHeight w:val="1894"/>
        </w:trPr>
        <w:tc>
          <w:tcPr>
            <w:tcW w:w="5148" w:type="dxa"/>
            <w:shd w:val="clear" w:color="000000" w:fill="auto"/>
            <w:vAlign w:val="bottom"/>
          </w:tcPr>
          <w:p w:rsidR="002F6625" w:rsidRDefault="002F6625" w:rsidP="00CB5703">
            <w:pPr>
              <w:pStyle w:val="ConsPlusNormal"/>
              <w:spacing w:after="200" w:line="276" w:lineRule="auto"/>
              <w:rPr>
                <w:rFonts w:ascii="Times New Roman" w:hAnsi="Times New Roman" w:cs="Times New Roman"/>
                <w:sz w:val="22"/>
                <w:szCs w:val="22"/>
              </w:rPr>
            </w:pPr>
          </w:p>
          <w:p w:rsidR="00DF2072" w:rsidRPr="00401E91" w:rsidRDefault="00DF2072" w:rsidP="00CB5703">
            <w:pPr>
              <w:pStyle w:val="ConsPlusNormal"/>
              <w:spacing w:after="200" w:line="276" w:lineRule="auto"/>
              <w:rPr>
                <w:rFonts w:ascii="Times New Roman" w:hAnsi="Times New Roman" w:cs="Times New Roman"/>
                <w:sz w:val="22"/>
                <w:szCs w:val="22"/>
              </w:rPr>
            </w:pPr>
            <w:r w:rsidRPr="00401E91">
              <w:rPr>
                <w:rFonts w:ascii="Times New Roman" w:hAnsi="Times New Roman" w:cs="Times New Roman"/>
                <w:sz w:val="22"/>
                <w:szCs w:val="22"/>
              </w:rPr>
              <w:t>Генеральный директор</w:t>
            </w:r>
            <w:r w:rsidR="002F6625">
              <w:rPr>
                <w:rFonts w:ascii="Times New Roman" w:hAnsi="Times New Roman" w:cs="Times New Roman"/>
                <w:sz w:val="22"/>
                <w:szCs w:val="22"/>
              </w:rPr>
              <w:t xml:space="preserve">                                                      </w:t>
            </w:r>
            <w:r w:rsidRPr="00401E91">
              <w:rPr>
                <w:rFonts w:ascii="Times New Roman" w:hAnsi="Times New Roman" w:cs="Times New Roman"/>
                <w:sz w:val="22"/>
                <w:szCs w:val="22"/>
              </w:rPr>
              <w:t xml:space="preserve"> </w:t>
            </w:r>
          </w:p>
          <w:p w:rsidR="00DF2072" w:rsidRPr="00401E91" w:rsidRDefault="00DF2072" w:rsidP="00CB5703">
            <w:pPr>
              <w:pStyle w:val="ConsPlusNormal"/>
              <w:spacing w:after="200"/>
              <w:rPr>
                <w:rFonts w:ascii="Times New Roman" w:hAnsi="Times New Roman" w:cs="Times New Roman"/>
                <w:sz w:val="22"/>
                <w:szCs w:val="22"/>
              </w:rPr>
            </w:pPr>
            <w:r w:rsidRPr="00401E91">
              <w:rPr>
                <w:rFonts w:ascii="Times New Roman" w:hAnsi="Times New Roman" w:cs="Times New Roman"/>
                <w:sz w:val="22"/>
                <w:szCs w:val="22"/>
              </w:rPr>
              <w:t>____________________ В.С. Прусевич</w:t>
            </w:r>
          </w:p>
          <w:p w:rsidR="00DF2072" w:rsidRPr="00401E91" w:rsidRDefault="00DF2072" w:rsidP="00CB5703">
            <w:pPr>
              <w:pStyle w:val="ConsPlusNormal"/>
              <w:spacing w:after="200"/>
              <w:rPr>
                <w:rFonts w:ascii="Times New Roman" w:hAnsi="Times New Roman" w:cs="Times New Roman"/>
                <w:sz w:val="22"/>
                <w:szCs w:val="22"/>
              </w:rPr>
            </w:pPr>
            <w:r w:rsidRPr="00401E91">
              <w:rPr>
                <w:rFonts w:ascii="Times New Roman" w:hAnsi="Times New Roman" w:cs="Times New Roman"/>
                <w:sz w:val="22"/>
                <w:szCs w:val="22"/>
              </w:rPr>
              <w:t>М.П.</w:t>
            </w:r>
          </w:p>
        </w:tc>
        <w:tc>
          <w:tcPr>
            <w:tcW w:w="4860" w:type="dxa"/>
            <w:shd w:val="clear" w:color="000000" w:fill="auto"/>
            <w:vAlign w:val="bottom"/>
          </w:tcPr>
          <w:p w:rsidR="00DF2072" w:rsidRPr="00401E91" w:rsidRDefault="00DF2072" w:rsidP="00F438C0">
            <w:pPr>
              <w:pStyle w:val="ConsPlusNormal"/>
              <w:spacing w:after="200"/>
              <w:rPr>
                <w:rFonts w:ascii="Times New Roman" w:hAnsi="Times New Roman" w:cs="Times New Roman"/>
                <w:color w:val="0000FF"/>
                <w:sz w:val="22"/>
                <w:szCs w:val="22"/>
              </w:rPr>
            </w:pPr>
            <w:r w:rsidRPr="00401E91">
              <w:rPr>
                <w:rFonts w:ascii="Times New Roman" w:hAnsi="Times New Roman" w:cs="Times New Roman"/>
                <w:color w:val="0000FF"/>
                <w:sz w:val="22"/>
                <w:szCs w:val="22"/>
              </w:rPr>
              <w:t>___________________ М.П.</w:t>
            </w:r>
          </w:p>
        </w:tc>
      </w:tr>
    </w:tbl>
    <w:p w:rsidR="00DF2072" w:rsidRDefault="00DF2072" w:rsidP="0001586F">
      <w:pPr>
        <w:pStyle w:val="ConsPlusNormal"/>
      </w:pPr>
    </w:p>
    <w:sectPr w:rsidR="00DF2072" w:rsidSect="00BE0AF3">
      <w:pgSz w:w="11906" w:h="16838"/>
      <w:pgMar w:top="709" w:right="851" w:bottom="1134"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0D1F"/>
    <w:multiLevelType w:val="hybridMultilevel"/>
    <w:tmpl w:val="D1DEB4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2A76383"/>
    <w:multiLevelType w:val="hybridMultilevel"/>
    <w:tmpl w:val="B60C93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7B70015"/>
    <w:multiLevelType w:val="hybridMultilevel"/>
    <w:tmpl w:val="893086F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8EE"/>
    <w:rsid w:val="0000797F"/>
    <w:rsid w:val="0001374B"/>
    <w:rsid w:val="0001586F"/>
    <w:rsid w:val="00022B3C"/>
    <w:rsid w:val="000243B9"/>
    <w:rsid w:val="00036AC3"/>
    <w:rsid w:val="0004616A"/>
    <w:rsid w:val="00057643"/>
    <w:rsid w:val="0006616D"/>
    <w:rsid w:val="00080BF5"/>
    <w:rsid w:val="00092CE4"/>
    <w:rsid w:val="000B2A90"/>
    <w:rsid w:val="000B73F8"/>
    <w:rsid w:val="000D02F0"/>
    <w:rsid w:val="000D4FB6"/>
    <w:rsid w:val="000D773F"/>
    <w:rsid w:val="000F5773"/>
    <w:rsid w:val="0010775F"/>
    <w:rsid w:val="00137B03"/>
    <w:rsid w:val="00152C48"/>
    <w:rsid w:val="001614DF"/>
    <w:rsid w:val="00174E79"/>
    <w:rsid w:val="001970FB"/>
    <w:rsid w:val="001B135C"/>
    <w:rsid w:val="001B20D6"/>
    <w:rsid w:val="001B38C2"/>
    <w:rsid w:val="001B4040"/>
    <w:rsid w:val="001C7BE7"/>
    <w:rsid w:val="001D21F6"/>
    <w:rsid w:val="001D414B"/>
    <w:rsid w:val="001F262A"/>
    <w:rsid w:val="001F53F1"/>
    <w:rsid w:val="00220054"/>
    <w:rsid w:val="0023193F"/>
    <w:rsid w:val="002417EB"/>
    <w:rsid w:val="00241F10"/>
    <w:rsid w:val="0024477E"/>
    <w:rsid w:val="0024791F"/>
    <w:rsid w:val="0025356F"/>
    <w:rsid w:val="00262A62"/>
    <w:rsid w:val="00275699"/>
    <w:rsid w:val="00280516"/>
    <w:rsid w:val="002807D4"/>
    <w:rsid w:val="00284DB4"/>
    <w:rsid w:val="002939DC"/>
    <w:rsid w:val="002A166C"/>
    <w:rsid w:val="002B135E"/>
    <w:rsid w:val="002B6DF6"/>
    <w:rsid w:val="002C4053"/>
    <w:rsid w:val="002D7243"/>
    <w:rsid w:val="002E0837"/>
    <w:rsid w:val="002E13AE"/>
    <w:rsid w:val="002E3A1E"/>
    <w:rsid w:val="002E4E34"/>
    <w:rsid w:val="002F6625"/>
    <w:rsid w:val="00304587"/>
    <w:rsid w:val="003105F2"/>
    <w:rsid w:val="00334899"/>
    <w:rsid w:val="0033559C"/>
    <w:rsid w:val="003565B7"/>
    <w:rsid w:val="00365C27"/>
    <w:rsid w:val="00383CF6"/>
    <w:rsid w:val="0039095B"/>
    <w:rsid w:val="003A2399"/>
    <w:rsid w:val="003B0036"/>
    <w:rsid w:val="003C3522"/>
    <w:rsid w:val="003C62BD"/>
    <w:rsid w:val="003D3C03"/>
    <w:rsid w:val="003D5555"/>
    <w:rsid w:val="003D592D"/>
    <w:rsid w:val="00401E91"/>
    <w:rsid w:val="004179D4"/>
    <w:rsid w:val="00425ECC"/>
    <w:rsid w:val="004328EE"/>
    <w:rsid w:val="00433741"/>
    <w:rsid w:val="00443248"/>
    <w:rsid w:val="00443A2F"/>
    <w:rsid w:val="0045309E"/>
    <w:rsid w:val="00463268"/>
    <w:rsid w:val="004652D1"/>
    <w:rsid w:val="00472733"/>
    <w:rsid w:val="004841A8"/>
    <w:rsid w:val="004842F6"/>
    <w:rsid w:val="0048525C"/>
    <w:rsid w:val="004C54F2"/>
    <w:rsid w:val="004E0491"/>
    <w:rsid w:val="004F018C"/>
    <w:rsid w:val="004F4894"/>
    <w:rsid w:val="004F496B"/>
    <w:rsid w:val="004F6387"/>
    <w:rsid w:val="004F7DCB"/>
    <w:rsid w:val="005107B7"/>
    <w:rsid w:val="00513E95"/>
    <w:rsid w:val="00530F6A"/>
    <w:rsid w:val="00542A6F"/>
    <w:rsid w:val="00547CAF"/>
    <w:rsid w:val="00555B82"/>
    <w:rsid w:val="00563A9A"/>
    <w:rsid w:val="00567136"/>
    <w:rsid w:val="005715EF"/>
    <w:rsid w:val="00584AC7"/>
    <w:rsid w:val="0058506D"/>
    <w:rsid w:val="00593BA1"/>
    <w:rsid w:val="005A1D0F"/>
    <w:rsid w:val="005B0DF9"/>
    <w:rsid w:val="005B45CB"/>
    <w:rsid w:val="005D1F91"/>
    <w:rsid w:val="005E4E4A"/>
    <w:rsid w:val="00613334"/>
    <w:rsid w:val="00636080"/>
    <w:rsid w:val="00637577"/>
    <w:rsid w:val="00640E63"/>
    <w:rsid w:val="00652FF3"/>
    <w:rsid w:val="00655046"/>
    <w:rsid w:val="00671AA1"/>
    <w:rsid w:val="00672DE6"/>
    <w:rsid w:val="00673F6A"/>
    <w:rsid w:val="00687B40"/>
    <w:rsid w:val="006A045F"/>
    <w:rsid w:val="006C53EF"/>
    <w:rsid w:val="006D5B73"/>
    <w:rsid w:val="006E532B"/>
    <w:rsid w:val="006E7667"/>
    <w:rsid w:val="006F0A58"/>
    <w:rsid w:val="006F31E0"/>
    <w:rsid w:val="0071522D"/>
    <w:rsid w:val="0072230B"/>
    <w:rsid w:val="00727E60"/>
    <w:rsid w:val="00735958"/>
    <w:rsid w:val="00755DCB"/>
    <w:rsid w:val="00756FE1"/>
    <w:rsid w:val="007609CE"/>
    <w:rsid w:val="0076410D"/>
    <w:rsid w:val="00784314"/>
    <w:rsid w:val="00792B6E"/>
    <w:rsid w:val="00796EEB"/>
    <w:rsid w:val="007A145A"/>
    <w:rsid w:val="007A4E9A"/>
    <w:rsid w:val="007B30D0"/>
    <w:rsid w:val="007B52C8"/>
    <w:rsid w:val="007B6059"/>
    <w:rsid w:val="007C17EE"/>
    <w:rsid w:val="007D5069"/>
    <w:rsid w:val="007F5924"/>
    <w:rsid w:val="007F68A4"/>
    <w:rsid w:val="008166F2"/>
    <w:rsid w:val="008322FF"/>
    <w:rsid w:val="008546DB"/>
    <w:rsid w:val="00871428"/>
    <w:rsid w:val="00896370"/>
    <w:rsid w:val="008A3401"/>
    <w:rsid w:val="008C160C"/>
    <w:rsid w:val="008C7E93"/>
    <w:rsid w:val="008E2D7B"/>
    <w:rsid w:val="008F66A5"/>
    <w:rsid w:val="00901026"/>
    <w:rsid w:val="00904210"/>
    <w:rsid w:val="00904329"/>
    <w:rsid w:val="009339B2"/>
    <w:rsid w:val="00946586"/>
    <w:rsid w:val="00950D85"/>
    <w:rsid w:val="009511C6"/>
    <w:rsid w:val="00987135"/>
    <w:rsid w:val="009A2A24"/>
    <w:rsid w:val="009B3BBD"/>
    <w:rsid w:val="009B701D"/>
    <w:rsid w:val="009C0EC2"/>
    <w:rsid w:val="009C4905"/>
    <w:rsid w:val="009C7895"/>
    <w:rsid w:val="009D7841"/>
    <w:rsid w:val="009F75DC"/>
    <w:rsid w:val="00A21446"/>
    <w:rsid w:val="00A309EC"/>
    <w:rsid w:val="00A4039D"/>
    <w:rsid w:val="00A41EB7"/>
    <w:rsid w:val="00A52824"/>
    <w:rsid w:val="00A71289"/>
    <w:rsid w:val="00A7216C"/>
    <w:rsid w:val="00AA5F05"/>
    <w:rsid w:val="00AB30A7"/>
    <w:rsid w:val="00AB3B2A"/>
    <w:rsid w:val="00AB6974"/>
    <w:rsid w:val="00AC4762"/>
    <w:rsid w:val="00AD2DEF"/>
    <w:rsid w:val="00AD4926"/>
    <w:rsid w:val="00AE099A"/>
    <w:rsid w:val="00AE3838"/>
    <w:rsid w:val="00AF0F74"/>
    <w:rsid w:val="00AF4AD4"/>
    <w:rsid w:val="00B1118E"/>
    <w:rsid w:val="00B1676C"/>
    <w:rsid w:val="00B54597"/>
    <w:rsid w:val="00B65746"/>
    <w:rsid w:val="00B82F18"/>
    <w:rsid w:val="00B968D0"/>
    <w:rsid w:val="00BC5949"/>
    <w:rsid w:val="00BD750B"/>
    <w:rsid w:val="00BE015A"/>
    <w:rsid w:val="00BE0AF3"/>
    <w:rsid w:val="00BE7CD7"/>
    <w:rsid w:val="00C002E1"/>
    <w:rsid w:val="00C0378D"/>
    <w:rsid w:val="00C21C60"/>
    <w:rsid w:val="00C30510"/>
    <w:rsid w:val="00C42DBE"/>
    <w:rsid w:val="00C529A5"/>
    <w:rsid w:val="00C533DF"/>
    <w:rsid w:val="00C72F08"/>
    <w:rsid w:val="00C7795C"/>
    <w:rsid w:val="00C82489"/>
    <w:rsid w:val="00CA2FBE"/>
    <w:rsid w:val="00CA679C"/>
    <w:rsid w:val="00CB5703"/>
    <w:rsid w:val="00CC649C"/>
    <w:rsid w:val="00CD098C"/>
    <w:rsid w:val="00CE2638"/>
    <w:rsid w:val="00CF02E9"/>
    <w:rsid w:val="00CF249D"/>
    <w:rsid w:val="00D130C8"/>
    <w:rsid w:val="00D1373E"/>
    <w:rsid w:val="00D2789D"/>
    <w:rsid w:val="00D279DC"/>
    <w:rsid w:val="00D37C8F"/>
    <w:rsid w:val="00D56819"/>
    <w:rsid w:val="00D60EEC"/>
    <w:rsid w:val="00D65FF9"/>
    <w:rsid w:val="00D708A7"/>
    <w:rsid w:val="00D75E65"/>
    <w:rsid w:val="00D80A42"/>
    <w:rsid w:val="00D81CC9"/>
    <w:rsid w:val="00DA2353"/>
    <w:rsid w:val="00DA6B75"/>
    <w:rsid w:val="00DB5602"/>
    <w:rsid w:val="00DC3665"/>
    <w:rsid w:val="00DD7481"/>
    <w:rsid w:val="00DE1514"/>
    <w:rsid w:val="00DE4ADF"/>
    <w:rsid w:val="00DE6288"/>
    <w:rsid w:val="00DF2072"/>
    <w:rsid w:val="00DF4B4E"/>
    <w:rsid w:val="00E17567"/>
    <w:rsid w:val="00E205C5"/>
    <w:rsid w:val="00E22DDA"/>
    <w:rsid w:val="00E23445"/>
    <w:rsid w:val="00E316BA"/>
    <w:rsid w:val="00E33E45"/>
    <w:rsid w:val="00E35B3D"/>
    <w:rsid w:val="00E4189D"/>
    <w:rsid w:val="00E44D14"/>
    <w:rsid w:val="00E507AA"/>
    <w:rsid w:val="00E51132"/>
    <w:rsid w:val="00E520A4"/>
    <w:rsid w:val="00E52D75"/>
    <w:rsid w:val="00E61085"/>
    <w:rsid w:val="00E645BD"/>
    <w:rsid w:val="00E6478E"/>
    <w:rsid w:val="00E70E20"/>
    <w:rsid w:val="00E73708"/>
    <w:rsid w:val="00E8523A"/>
    <w:rsid w:val="00ED489D"/>
    <w:rsid w:val="00ED60ED"/>
    <w:rsid w:val="00ED678D"/>
    <w:rsid w:val="00EE21EA"/>
    <w:rsid w:val="00EE76EF"/>
    <w:rsid w:val="00EF0366"/>
    <w:rsid w:val="00EF1632"/>
    <w:rsid w:val="00EF579D"/>
    <w:rsid w:val="00F22B02"/>
    <w:rsid w:val="00F25F92"/>
    <w:rsid w:val="00F314FE"/>
    <w:rsid w:val="00F34D58"/>
    <w:rsid w:val="00F438C0"/>
    <w:rsid w:val="00F50CBE"/>
    <w:rsid w:val="00F50D5D"/>
    <w:rsid w:val="00F72B87"/>
    <w:rsid w:val="00F82340"/>
    <w:rsid w:val="00F832CD"/>
    <w:rsid w:val="00FB7637"/>
    <w:rsid w:val="00FC66BD"/>
    <w:rsid w:val="00FD71AA"/>
    <w:rsid w:val="00FE2C4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E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328E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328E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28EE"/>
    <w:pPr>
      <w:widowControl w:val="0"/>
      <w:autoSpaceDE w:val="0"/>
      <w:autoSpaceDN w:val="0"/>
      <w:adjustRightInd w:val="0"/>
    </w:pPr>
    <w:rPr>
      <w:rFonts w:ascii="Arial" w:eastAsia="Times New Roman" w:hAnsi="Arial" w:cs="Arial"/>
    </w:rPr>
  </w:style>
  <w:style w:type="table" w:styleId="a3">
    <w:name w:val="Table Grid"/>
    <w:basedOn w:val="a1"/>
    <w:uiPriority w:val="99"/>
    <w:locked/>
    <w:rsid w:val="00DA6B7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uiPriority w:val="99"/>
    <w:semiHidden/>
    <w:rsid w:val="00CE2638"/>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sid w:val="002B135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1843</TotalTime>
  <Pages>7</Pages>
  <Words>3974</Words>
  <Characters>22654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ТМоцбавер</dc:creator>
  <cp:keywords/>
  <dc:description/>
  <cp:lastModifiedBy>ТМоцбавер</cp:lastModifiedBy>
  <cp:revision>73</cp:revision>
  <cp:lastPrinted>2013-12-28T06:46:00Z</cp:lastPrinted>
  <dcterms:created xsi:type="dcterms:W3CDTF">2013-11-12T03:17:00Z</dcterms:created>
  <dcterms:modified xsi:type="dcterms:W3CDTF">2014-12-29T04:03:00Z</dcterms:modified>
</cp:coreProperties>
</file>