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3D3F1589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 ООО </w:t>
      </w:r>
      <w:r w:rsidR="00524321" w:rsidRPr="00073999">
        <w:rPr>
          <w:rFonts w:ascii="Arial" w:hAnsi="Arial" w:cs="Arial"/>
          <w:sz w:val="24"/>
          <w:szCs w:val="24"/>
        </w:rPr>
        <w:t>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600500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77083E">
        <w:rPr>
          <w:rFonts w:ascii="Arial" w:hAnsi="Arial" w:cs="Arial"/>
          <w:sz w:val="24"/>
          <w:szCs w:val="24"/>
        </w:rPr>
        <w:t>28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77083E">
        <w:rPr>
          <w:rFonts w:ascii="Arial" w:hAnsi="Arial" w:cs="Arial"/>
          <w:sz w:val="24"/>
          <w:szCs w:val="24"/>
        </w:rPr>
        <w:t>02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108"/>
        <w:gridCol w:w="3051"/>
        <w:gridCol w:w="2758"/>
        <w:gridCol w:w="1695"/>
      </w:tblGrid>
      <w:tr w:rsidR="00C35856" w:rsidRPr="00073999" w14:paraId="7BD210E6" w14:textId="77777777" w:rsidTr="00F134B6">
        <w:tc>
          <w:tcPr>
            <w:tcW w:w="2122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99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667" w:type="dxa"/>
          </w:tcPr>
          <w:p w14:paraId="4E982760" w14:textId="751F2EC2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073999">
              <w:rPr>
                <w:b/>
                <w:bCs/>
                <w:sz w:val="22"/>
                <w:szCs w:val="22"/>
              </w:rPr>
              <w:t>Поставщик</w:t>
            </w:r>
            <w:proofErr w:type="gramEnd"/>
            <w:r w:rsidRPr="00073999">
              <w:rPr>
                <w:b/>
                <w:bCs/>
                <w:sz w:val="22"/>
                <w:szCs w:val="22"/>
              </w:rPr>
              <w:t xml:space="preserve"> с которым</w:t>
            </w:r>
          </w:p>
          <w:p w14:paraId="3E2B7607" w14:textId="7E6BB7E7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 xml:space="preserve"> заключён договор</w:t>
            </w:r>
          </w:p>
          <w:p w14:paraId="245BB074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C35856" w:rsidRPr="00073999" w14:paraId="1FF31E4C" w14:textId="77777777" w:rsidTr="00F134B6">
        <w:tc>
          <w:tcPr>
            <w:tcW w:w="2122" w:type="dxa"/>
          </w:tcPr>
          <w:p w14:paraId="16EF98CE" w14:textId="431E3028" w:rsidR="00C35856" w:rsidRPr="00F134B6" w:rsidRDefault="00C35856" w:rsidP="00524321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3099" w:type="dxa"/>
          </w:tcPr>
          <w:p w14:paraId="00C5D195" w14:textId="645BCD57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проведению режимно-наладочных испытаний.</w:t>
            </w:r>
          </w:p>
        </w:tc>
        <w:tc>
          <w:tcPr>
            <w:tcW w:w="2667" w:type="dxa"/>
          </w:tcPr>
          <w:p w14:paraId="40060431" w14:textId="45244B0C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"ВИКТОРИЯ"</w:t>
            </w:r>
          </w:p>
        </w:tc>
        <w:tc>
          <w:tcPr>
            <w:tcW w:w="1724" w:type="dxa"/>
          </w:tcPr>
          <w:p w14:paraId="41DB9515" w14:textId="7ADA2F13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1020334</w:t>
            </w:r>
          </w:p>
        </w:tc>
      </w:tr>
      <w:tr w:rsidR="00C35856" w:rsidRPr="00073999" w14:paraId="0DAB916E" w14:textId="77777777" w:rsidTr="00F134B6">
        <w:tc>
          <w:tcPr>
            <w:tcW w:w="2122" w:type="dxa"/>
          </w:tcPr>
          <w:p w14:paraId="2848B560" w14:textId="1FEF8717" w:rsidR="00C35856" w:rsidRPr="00F134B6" w:rsidRDefault="00F134B6" w:rsidP="00524321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3099" w:type="dxa"/>
          </w:tcPr>
          <w:p w14:paraId="0862E97D" w14:textId="1EA8ABA6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проведению экспертизы промышленной безопасности, технического обследования, диагностирования технических устройств</w:t>
            </w:r>
          </w:p>
        </w:tc>
        <w:tc>
          <w:tcPr>
            <w:tcW w:w="2667" w:type="dxa"/>
          </w:tcPr>
          <w:p w14:paraId="55A40A12" w14:textId="6B88AAF0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"ЦЕНТР ОХРАНЫ ТРУДА "СТАТУС"</w:t>
            </w:r>
          </w:p>
        </w:tc>
        <w:tc>
          <w:tcPr>
            <w:tcW w:w="1724" w:type="dxa"/>
          </w:tcPr>
          <w:p w14:paraId="11232E15" w14:textId="3EAB7858" w:rsidR="00C35856" w:rsidRPr="00F134B6" w:rsidRDefault="00F134B6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727000</w:t>
            </w:r>
          </w:p>
        </w:tc>
      </w:tr>
      <w:tr w:rsidR="00F134B6" w:rsidRPr="00073999" w14:paraId="66035F19" w14:textId="77777777" w:rsidTr="00F134B6">
        <w:tc>
          <w:tcPr>
            <w:tcW w:w="2122" w:type="dxa"/>
          </w:tcPr>
          <w:p w14:paraId="09F6EC7A" w14:textId="31ACB8F5" w:rsidR="00F134B6" w:rsidRPr="00F134B6" w:rsidRDefault="00F134B6" w:rsidP="00F134B6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99" w:type="dxa"/>
          </w:tcPr>
          <w:p w14:paraId="60DAAAAF" w14:textId="3FFC4D82" w:rsidR="00F134B6" w:rsidRPr="00F134B6" w:rsidRDefault="00F134B6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Поставка подогревателя ВВП 16 325*4000-1,0-РГ и комплектующих</w:t>
            </w:r>
          </w:p>
        </w:tc>
        <w:tc>
          <w:tcPr>
            <w:tcW w:w="2667" w:type="dxa"/>
          </w:tcPr>
          <w:p w14:paraId="3FD2D56A" w14:textId="4D364CF1" w:rsidR="00F134B6" w:rsidRPr="00F134B6" w:rsidRDefault="00F134B6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ТЕПЛОТЕХНИЧЕСКОГО ОБОРУДОВАНИЯ"</w:t>
            </w:r>
          </w:p>
        </w:tc>
        <w:tc>
          <w:tcPr>
            <w:tcW w:w="1724" w:type="dxa"/>
          </w:tcPr>
          <w:p w14:paraId="1652152F" w14:textId="373295CA" w:rsidR="00F134B6" w:rsidRPr="00F134B6" w:rsidRDefault="00F134B6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4B6">
              <w:rPr>
                <w:rFonts w:ascii="Arial" w:hAnsi="Arial" w:cs="Arial"/>
                <w:color w:val="000000"/>
                <w:shd w:val="clear" w:color="auto" w:fill="FFFFFF"/>
              </w:rPr>
              <w:t>769000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C4904"/>
    <w:rsid w:val="00524321"/>
    <w:rsid w:val="00600500"/>
    <w:rsid w:val="00691E63"/>
    <w:rsid w:val="006F5C97"/>
    <w:rsid w:val="0077083E"/>
    <w:rsid w:val="00A3265A"/>
    <w:rsid w:val="00C35856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12</cp:revision>
  <dcterms:created xsi:type="dcterms:W3CDTF">2021-09-10T05:25:00Z</dcterms:created>
  <dcterms:modified xsi:type="dcterms:W3CDTF">2021-10-04T09:56:00Z</dcterms:modified>
</cp:coreProperties>
</file>