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6515" w14:textId="687ABF86" w:rsidR="004C4904" w:rsidRDefault="004C4904"/>
    <w:p w14:paraId="55609115" w14:textId="254E3078" w:rsidR="004C4904" w:rsidRDefault="004C4904" w:rsidP="004C49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проведенных закупках  </w:t>
      </w:r>
      <w:r w:rsidR="00A3265A">
        <w:rPr>
          <w:sz w:val="28"/>
          <w:szCs w:val="28"/>
        </w:rPr>
        <w:t xml:space="preserve">на электронной торговой площадке и в </w:t>
      </w:r>
      <w:r>
        <w:rPr>
          <w:sz w:val="28"/>
          <w:szCs w:val="28"/>
        </w:rPr>
        <w:t xml:space="preserve">единой информационной системе на сайте (www.zakypki.gov.ru) </w:t>
      </w:r>
      <w:r w:rsidR="00A32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нужд ООО </w:t>
      </w:r>
      <w:r w:rsidR="00524321">
        <w:rPr>
          <w:sz w:val="28"/>
          <w:szCs w:val="28"/>
        </w:rPr>
        <w:t>«ЛКС</w:t>
      </w:r>
      <w:r w:rsidR="00FB6429">
        <w:rPr>
          <w:sz w:val="28"/>
          <w:szCs w:val="28"/>
        </w:rPr>
        <w:t>»</w:t>
      </w:r>
      <w:r w:rsidR="00524321">
        <w:rPr>
          <w:sz w:val="28"/>
          <w:szCs w:val="28"/>
        </w:rPr>
        <w:t xml:space="preserve"> </w:t>
      </w:r>
      <w:r>
        <w:rPr>
          <w:sz w:val="28"/>
          <w:szCs w:val="28"/>
        </w:rPr>
        <w:t>КонцессКом» в период с</w:t>
      </w:r>
    </w:p>
    <w:tbl>
      <w:tblPr>
        <w:tblStyle w:val="a3"/>
        <w:tblpPr w:leftFromText="180" w:rightFromText="180" w:vertAnchor="page" w:horzAnchor="margin" w:tblpXSpec="center" w:tblpY="2628"/>
        <w:tblW w:w="9640" w:type="dxa"/>
        <w:tblLook w:val="04A0" w:firstRow="1" w:lastRow="0" w:firstColumn="1" w:lastColumn="0" w:noHBand="0" w:noVBand="1"/>
      </w:tblPr>
      <w:tblGrid>
        <w:gridCol w:w="2205"/>
        <w:gridCol w:w="2458"/>
        <w:gridCol w:w="2685"/>
        <w:gridCol w:w="2292"/>
      </w:tblGrid>
      <w:tr w:rsidR="00F22E8F" w14:paraId="7BD210E6" w14:textId="77777777" w:rsidTr="00F22E8F">
        <w:tc>
          <w:tcPr>
            <w:tcW w:w="2205" w:type="dxa"/>
          </w:tcPr>
          <w:p w14:paraId="686284DA" w14:textId="77777777" w:rsidR="00F22E8F" w:rsidRPr="00A3265A" w:rsidRDefault="00F22E8F" w:rsidP="00524321">
            <w:pPr>
              <w:ind w:right="866"/>
              <w:rPr>
                <w:b/>
                <w:bCs/>
              </w:rPr>
            </w:pPr>
            <w:r w:rsidRPr="00A3265A">
              <w:rPr>
                <w:b/>
                <w:bCs/>
              </w:rPr>
              <w:t>Способ закупки</w:t>
            </w:r>
          </w:p>
          <w:p w14:paraId="268F8746" w14:textId="77777777" w:rsidR="00F22E8F" w:rsidRPr="00A3265A" w:rsidRDefault="00F22E8F" w:rsidP="00524321">
            <w:pPr>
              <w:rPr>
                <w:b/>
                <w:bCs/>
              </w:rPr>
            </w:pPr>
          </w:p>
          <w:p w14:paraId="6B45475E" w14:textId="77777777" w:rsidR="00F22E8F" w:rsidRPr="00A3265A" w:rsidRDefault="00F22E8F" w:rsidP="00524321">
            <w:pPr>
              <w:rPr>
                <w:b/>
                <w:bCs/>
              </w:rPr>
            </w:pPr>
          </w:p>
        </w:tc>
        <w:tc>
          <w:tcPr>
            <w:tcW w:w="2458" w:type="dxa"/>
          </w:tcPr>
          <w:p w14:paraId="5BCFD12A" w14:textId="008E40C3" w:rsidR="00F22E8F" w:rsidRPr="00A3265A" w:rsidRDefault="00F22E8F" w:rsidP="00524321">
            <w:pPr>
              <w:rPr>
                <w:b/>
                <w:bCs/>
              </w:rPr>
            </w:pPr>
            <w:r w:rsidRPr="00A3265A">
              <w:rPr>
                <w:b/>
                <w:bCs/>
              </w:rPr>
              <w:t>Предмет закупки</w:t>
            </w:r>
          </w:p>
        </w:tc>
        <w:tc>
          <w:tcPr>
            <w:tcW w:w="2685" w:type="dxa"/>
          </w:tcPr>
          <w:p w14:paraId="4E982760" w14:textId="48F2508C" w:rsidR="00F22E8F" w:rsidRPr="00A3265A" w:rsidRDefault="00F22E8F" w:rsidP="00524321">
            <w:pPr>
              <w:pStyle w:val="Default"/>
              <w:rPr>
                <w:b/>
                <w:bCs/>
              </w:rPr>
            </w:pPr>
            <w:r w:rsidRPr="00A3265A">
              <w:rPr>
                <w:b/>
                <w:bCs/>
              </w:rPr>
              <w:t>Поставщик с которым</w:t>
            </w:r>
          </w:p>
          <w:p w14:paraId="3E2B7607" w14:textId="7E6BB7E7" w:rsidR="00F22E8F" w:rsidRPr="00A3265A" w:rsidRDefault="00F22E8F" w:rsidP="00524321">
            <w:pPr>
              <w:pStyle w:val="Default"/>
              <w:rPr>
                <w:b/>
                <w:bCs/>
              </w:rPr>
            </w:pPr>
            <w:r w:rsidRPr="00A3265A">
              <w:rPr>
                <w:b/>
                <w:bCs/>
              </w:rPr>
              <w:t xml:space="preserve"> заключён договор</w:t>
            </w:r>
          </w:p>
          <w:p w14:paraId="245BB074" w14:textId="77777777" w:rsidR="00F22E8F" w:rsidRPr="00A3265A" w:rsidRDefault="00F22E8F" w:rsidP="00524321">
            <w:pPr>
              <w:rPr>
                <w:b/>
                <w:bCs/>
              </w:rPr>
            </w:pPr>
          </w:p>
        </w:tc>
        <w:tc>
          <w:tcPr>
            <w:tcW w:w="2292" w:type="dxa"/>
          </w:tcPr>
          <w:p w14:paraId="6C8D17AC" w14:textId="64FF4CFC" w:rsidR="00F22E8F" w:rsidRPr="00A3265A" w:rsidRDefault="00F22E8F" w:rsidP="00524321">
            <w:pPr>
              <w:rPr>
                <w:b/>
                <w:bCs/>
              </w:rPr>
            </w:pPr>
            <w:r w:rsidRPr="00A3265A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 xml:space="preserve"> договора</w:t>
            </w:r>
          </w:p>
        </w:tc>
      </w:tr>
      <w:tr w:rsidR="00F22E8F" w14:paraId="15B5018D" w14:textId="77777777" w:rsidTr="00F22E8F">
        <w:tc>
          <w:tcPr>
            <w:tcW w:w="2205" w:type="dxa"/>
          </w:tcPr>
          <w:p w14:paraId="44DF4BA7" w14:textId="21A79DF3" w:rsidR="00F22E8F" w:rsidRDefault="00F22E8F" w:rsidP="004F6AB7">
            <w:r>
              <w:t>Запрос котировок  среди участников МСП</w:t>
            </w:r>
          </w:p>
        </w:tc>
        <w:tc>
          <w:tcPr>
            <w:tcW w:w="2458" w:type="dxa"/>
          </w:tcPr>
          <w:p w14:paraId="45662880" w14:textId="73FEAD90" w:rsidR="00F22E8F" w:rsidRPr="00F22E8F" w:rsidRDefault="00F22E8F" w:rsidP="004F6AB7">
            <w:r w:rsidRPr="00F22E8F">
              <w:rPr>
                <w:rFonts w:ascii="Arial" w:hAnsi="Arial" w:cs="Arial"/>
                <w:color w:val="000000"/>
                <w:shd w:val="clear" w:color="auto" w:fill="FFFFFF"/>
              </w:rPr>
              <w:t>Обновление и информационное сопровождение справочной правовой системы Техэксперт на основе специального лицензионного программного обеспечения, обеспечивающего совместимость информационных услуг с имеющимися у заказчика экземплярами Систем Техэксперт</w:t>
            </w:r>
          </w:p>
        </w:tc>
        <w:tc>
          <w:tcPr>
            <w:tcW w:w="2685" w:type="dxa"/>
          </w:tcPr>
          <w:p w14:paraId="7B2C8060" w14:textId="55B94A07" w:rsidR="00F22E8F" w:rsidRPr="00F22E8F" w:rsidRDefault="00F22E8F" w:rsidP="004F6AB7">
            <w:r w:rsidRPr="00F22E8F">
              <w:rPr>
                <w:rFonts w:ascii="Arial" w:hAnsi="Arial" w:cs="Arial"/>
                <w:color w:val="000000"/>
                <w:shd w:val="clear" w:color="auto" w:fill="FFFFFF"/>
              </w:rPr>
              <w:t>ОБЩЕСТВО С ОГРАНИЧЕННОЙ ОТВЕТСТВЕННОСТЬЮ "ЦЕНТР НОРМАТИВНО-ТЕХНИЧЕСКОЙ ДОКУМЕНТАЦИИ</w:t>
            </w:r>
          </w:p>
        </w:tc>
        <w:tc>
          <w:tcPr>
            <w:tcW w:w="2292" w:type="dxa"/>
          </w:tcPr>
          <w:p w14:paraId="7545E6D2" w14:textId="4E95272F" w:rsidR="00F22E8F" w:rsidRDefault="00F22E8F" w:rsidP="004F6AB7">
            <w:r>
              <w:t>225 792,00</w:t>
            </w:r>
          </w:p>
        </w:tc>
      </w:tr>
      <w:tr w:rsidR="00F22E8F" w14:paraId="2A9F1733" w14:textId="77777777" w:rsidTr="00F22E8F">
        <w:tc>
          <w:tcPr>
            <w:tcW w:w="2205" w:type="dxa"/>
          </w:tcPr>
          <w:p w14:paraId="511C7F2D" w14:textId="77777777" w:rsidR="00F22E8F" w:rsidRDefault="00F22E8F" w:rsidP="004F6AB7"/>
          <w:p w14:paraId="5C092A0E" w14:textId="3DB736F3" w:rsidR="00F22E8F" w:rsidRDefault="00F22E8F" w:rsidP="004F6AB7">
            <w:r>
              <w:t>Запрос котировок  среди участников МСП</w:t>
            </w:r>
          </w:p>
        </w:tc>
        <w:tc>
          <w:tcPr>
            <w:tcW w:w="2458" w:type="dxa"/>
          </w:tcPr>
          <w:p w14:paraId="669F3EE3" w14:textId="142D676A" w:rsidR="00F22E8F" w:rsidRPr="00F22E8F" w:rsidRDefault="00F22E8F" w:rsidP="004F6AB7">
            <w:r w:rsidRPr="00F22E8F">
              <w:rPr>
                <w:rFonts w:ascii="Arial" w:hAnsi="Arial" w:cs="Arial"/>
                <w:color w:val="000000"/>
                <w:shd w:val="clear" w:color="auto" w:fill="FFFFFF"/>
              </w:rPr>
              <w:t>Поставка рециркуляторов бактерицидных для обеззараживания воздуха</w:t>
            </w:r>
          </w:p>
        </w:tc>
        <w:tc>
          <w:tcPr>
            <w:tcW w:w="2685" w:type="dxa"/>
          </w:tcPr>
          <w:p w14:paraId="063C8893" w14:textId="519C8FED" w:rsidR="00F22E8F" w:rsidRPr="00F22E8F" w:rsidRDefault="00F22E8F" w:rsidP="004F6AB7">
            <w:r w:rsidRPr="00F22E8F">
              <w:rPr>
                <w:rFonts w:ascii="Arial" w:hAnsi="Arial" w:cs="Arial"/>
                <w:color w:val="000000"/>
                <w:shd w:val="clear" w:color="auto" w:fill="FFFFFF"/>
              </w:rPr>
              <w:t>ОБЩЕСТВО С ОГРАНИЧЕННОЙ ОТВЕТСТВЕННОСТЬЮ "ПРОМТРЕЙДИНГ</w:t>
            </w:r>
          </w:p>
        </w:tc>
        <w:tc>
          <w:tcPr>
            <w:tcW w:w="2292" w:type="dxa"/>
          </w:tcPr>
          <w:p w14:paraId="5B50176A" w14:textId="3E4A53EE" w:rsidR="00F22E8F" w:rsidRDefault="00F22E8F" w:rsidP="004F6AB7">
            <w:r>
              <w:t>146 101,44</w:t>
            </w:r>
          </w:p>
        </w:tc>
      </w:tr>
    </w:tbl>
    <w:p w14:paraId="0218AF75" w14:textId="749988D0" w:rsidR="004C4904" w:rsidRDefault="004C4904" w:rsidP="004C4904">
      <w:pPr>
        <w:jc w:val="center"/>
        <w:rPr>
          <w:sz w:val="28"/>
          <w:szCs w:val="28"/>
        </w:rPr>
      </w:pPr>
      <w:r>
        <w:rPr>
          <w:sz w:val="28"/>
          <w:szCs w:val="28"/>
        </w:rPr>
        <w:t>01.0</w:t>
      </w:r>
      <w:r w:rsidR="008A288C">
        <w:rPr>
          <w:sz w:val="28"/>
          <w:szCs w:val="28"/>
        </w:rPr>
        <w:t>2</w:t>
      </w:r>
      <w:r>
        <w:rPr>
          <w:sz w:val="28"/>
          <w:szCs w:val="28"/>
        </w:rPr>
        <w:t xml:space="preserve">.2021  по </w:t>
      </w:r>
      <w:r w:rsidR="008A288C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8A288C">
        <w:rPr>
          <w:sz w:val="28"/>
          <w:szCs w:val="28"/>
        </w:rPr>
        <w:t>02</w:t>
      </w:r>
      <w:r>
        <w:rPr>
          <w:sz w:val="28"/>
          <w:szCs w:val="28"/>
        </w:rPr>
        <w:t>.2021 года.</w:t>
      </w:r>
    </w:p>
    <w:p w14:paraId="4122787E" w14:textId="62754706" w:rsidR="00F22E8F" w:rsidRDefault="00F22E8F" w:rsidP="004C4904">
      <w:pPr>
        <w:jc w:val="center"/>
        <w:rPr>
          <w:sz w:val="28"/>
          <w:szCs w:val="28"/>
        </w:rPr>
      </w:pPr>
    </w:p>
    <w:p w14:paraId="4832956F" w14:textId="77777777" w:rsidR="00F22E8F" w:rsidRDefault="00F22E8F" w:rsidP="004C4904">
      <w:pPr>
        <w:jc w:val="center"/>
      </w:pPr>
    </w:p>
    <w:p w14:paraId="080FBB21" w14:textId="77777777" w:rsidR="004C4904" w:rsidRDefault="004C4904" w:rsidP="004C4904">
      <w:pPr>
        <w:pStyle w:val="Default"/>
        <w:rPr>
          <w:sz w:val="28"/>
          <w:szCs w:val="28"/>
        </w:rPr>
      </w:pPr>
    </w:p>
    <w:p w14:paraId="140C76A1" w14:textId="3D2FBB1B" w:rsidR="004C4904" w:rsidRDefault="004C4904" w:rsidP="004C4904">
      <w:pPr>
        <w:rPr>
          <w:sz w:val="28"/>
          <w:szCs w:val="28"/>
        </w:rPr>
      </w:pPr>
    </w:p>
    <w:p w14:paraId="6B29D29F" w14:textId="77777777" w:rsidR="004C4904" w:rsidRDefault="004C4904" w:rsidP="004C4904">
      <w:pPr>
        <w:rPr>
          <w:sz w:val="28"/>
          <w:szCs w:val="28"/>
        </w:rPr>
      </w:pPr>
    </w:p>
    <w:p w14:paraId="55228CAF" w14:textId="77777777" w:rsidR="004C4904" w:rsidRDefault="004C4904" w:rsidP="004C4904">
      <w:pPr>
        <w:rPr>
          <w:sz w:val="28"/>
          <w:szCs w:val="28"/>
        </w:rPr>
      </w:pPr>
    </w:p>
    <w:p w14:paraId="0F49DCB6" w14:textId="1FA4EBE4" w:rsidR="004C4904" w:rsidRDefault="004C4904" w:rsidP="004C4904">
      <w:pPr>
        <w:pStyle w:val="Default"/>
        <w:rPr>
          <w:sz w:val="28"/>
          <w:szCs w:val="28"/>
        </w:rPr>
      </w:pPr>
    </w:p>
    <w:p w14:paraId="14FA3F08" w14:textId="5F50C808" w:rsidR="004C4904" w:rsidRDefault="004C4904" w:rsidP="004C4904">
      <w:pPr>
        <w:pStyle w:val="Default"/>
        <w:rPr>
          <w:sz w:val="28"/>
          <w:szCs w:val="28"/>
        </w:rPr>
      </w:pPr>
    </w:p>
    <w:p w14:paraId="3916C89A" w14:textId="3A1A92CA" w:rsidR="004C4904" w:rsidRDefault="004C4904" w:rsidP="004C4904">
      <w:pPr>
        <w:pStyle w:val="Default"/>
        <w:rPr>
          <w:sz w:val="28"/>
          <w:szCs w:val="28"/>
        </w:rPr>
      </w:pPr>
    </w:p>
    <w:p w14:paraId="287E16DE" w14:textId="08400111" w:rsidR="004C4904" w:rsidRDefault="004C4904" w:rsidP="004C4904">
      <w:pPr>
        <w:pStyle w:val="Default"/>
        <w:rPr>
          <w:sz w:val="28"/>
          <w:szCs w:val="28"/>
        </w:rPr>
      </w:pPr>
    </w:p>
    <w:p w14:paraId="1A75A86B" w14:textId="77777777" w:rsidR="004C4904" w:rsidRDefault="004C4904" w:rsidP="004C4904">
      <w:pPr>
        <w:pStyle w:val="Default"/>
        <w:rPr>
          <w:sz w:val="28"/>
          <w:szCs w:val="28"/>
        </w:rPr>
      </w:pPr>
    </w:p>
    <w:p w14:paraId="2ECAD009" w14:textId="77777777" w:rsidR="004C4904" w:rsidRDefault="004C4904"/>
    <w:sectPr w:rsidR="004C4904" w:rsidSect="004C49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14"/>
    <w:rsid w:val="00191B14"/>
    <w:rsid w:val="0029331A"/>
    <w:rsid w:val="003D561A"/>
    <w:rsid w:val="004C4904"/>
    <w:rsid w:val="004F6AB7"/>
    <w:rsid w:val="00524321"/>
    <w:rsid w:val="00723727"/>
    <w:rsid w:val="008A288C"/>
    <w:rsid w:val="00A3265A"/>
    <w:rsid w:val="00F22E8F"/>
    <w:rsid w:val="00FB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9120"/>
  <w15:chartTrackingRefBased/>
  <w15:docId w15:val="{4F7B4FE7-0521-4F38-817A-1A09FA75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4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 КонцессКом</dc:creator>
  <cp:keywords/>
  <dc:description/>
  <cp:lastModifiedBy>Менеджер КонцессКом</cp:lastModifiedBy>
  <cp:revision>11</cp:revision>
  <dcterms:created xsi:type="dcterms:W3CDTF">2021-09-10T05:25:00Z</dcterms:created>
  <dcterms:modified xsi:type="dcterms:W3CDTF">2021-09-10T07:06:00Z</dcterms:modified>
</cp:coreProperties>
</file>